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sz w:val="48"/>
          <w:szCs w:val="48"/>
          <w:rtl w:val="0"/>
        </w:rPr>
        <w:t xml:space="preserve">Kevin Tardiff</w:t>
      </w:r>
    </w:p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sz w:val="32"/>
          <w:szCs w:val="32"/>
          <w:rtl w:val="0"/>
        </w:rPr>
        <w:t xml:space="preserve">Manual Labourer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/>
      </w:pPr>
      <w:r w:rsidDel="00000000" w:rsidR="00000000" w:rsidRPr="00000000">
        <w:rPr>
          <w:color w:val="666666"/>
          <w:rtl w:val="0"/>
        </w:rPr>
        <w:t xml:space="preserve">1106 West Chestnut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contextualSpacing w:val="0"/>
        <w:rPr/>
      </w:pPr>
      <w:r w:rsidDel="00000000" w:rsidR="00000000" w:rsidRPr="00000000">
        <w:rPr>
          <w:color w:val="666666"/>
          <w:rtl w:val="0"/>
        </w:rPr>
        <w:t xml:space="preserve">Centralia, Washington 98531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contextualSpacing w:val="0"/>
        <w:rPr/>
      </w:pPr>
      <w:r w:rsidDel="00000000" w:rsidR="00000000" w:rsidRPr="00000000">
        <w:rPr>
          <w:color w:val="666666"/>
          <w:rtl w:val="0"/>
        </w:rPr>
        <w:t xml:space="preserve">(360) 250-6373/(360) 402-2417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rtl w:val="0"/>
        </w:rPr>
        <w:t xml:space="preserve">hubcity0986@gmail.com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Entry level college instruction in welding in the Gas Tungsten, Gas Metal, Shielded Metal and Oxy-Fuel Welding processes. </w:t>
        <w:br w:type="textWrapping"/>
        <w:t xml:space="preserve">On-the-job training in entry level vehicle mechanic work. </w:t>
        <w:br w:type="textWrapping"/>
        <w:t xml:space="preserve">On-the-job training in sawmill work on various machines.</w:t>
        <w:br w:type="textWrapping"/>
        <w:t xml:space="preserve">On-the-job training in office work, specifically hazardous materials and personnel records. </w:t>
        <w:br w:type="textWrapping"/>
        <w:t xml:space="preserve">On-the-job training on operating a forklift</w:t>
        <w:br w:type="textWrapping"/>
        <w:t xml:space="preserve">While jobless, inserted myself into various domestic duties, </w:t>
        <w:br w:type="textWrapping"/>
        <w:t xml:space="preserve">including food preparation for those of various religious and dietary preferences. Former casino kitchen dishwasher with slight experience in prep cooking. </w:t>
        <w:br w:type="textWrapping"/>
        <w:t xml:space="preserve">Easy to train and thrives well in independent tasks as well as team goals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contextualSpacing w:val="0"/>
        <w:rPr>
          <w:rFonts w:ascii="Proxima Nova" w:cs="Proxima Nova" w:eastAsia="Proxima Nova" w:hAnsi="Proxima Nova"/>
          <w:b w:val="1"/>
          <w:color w:val="00ab44"/>
          <w:sz w:val="24"/>
          <w:szCs w:val="24"/>
        </w:rPr>
      </w:pPr>
      <w:bookmarkStart w:colFirst="0" w:colLast="0" w:name="_x9g946yw07lc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9">
      <w:pPr>
        <w:pStyle w:val="Heading2"/>
        <w:contextualSpacing w:val="0"/>
        <w:rPr>
          <w:b w:val="0"/>
          <w:i w:val="1"/>
          <w:sz w:val="22"/>
          <w:szCs w:val="22"/>
        </w:rPr>
      </w:pPr>
      <w:bookmarkStart w:colFirst="0" w:colLast="0" w:name="_3e732jijty0v" w:id="4"/>
      <w:bookmarkEnd w:id="4"/>
      <w:r w:rsidDel="00000000" w:rsidR="00000000" w:rsidRPr="00000000">
        <w:rPr>
          <w:rtl w:val="0"/>
        </w:rPr>
        <w:t xml:space="preserve">PGM Tire &amp; Axle, Chehalis, Washington -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Shop Crew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2018 - September 2018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Welding, fabrication, assembly and delivery of products as needed.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Trained in forklift operation and external shield wire feed welding.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2"/>
          <w:szCs w:val="22"/>
        </w:rPr>
      </w:pPr>
      <w:bookmarkStart w:colFirst="0" w:colLast="0" w:name="_2et92p0" w:id="5"/>
      <w:bookmarkEnd w:id="5"/>
      <w:r w:rsidDel="00000000" w:rsidR="00000000" w:rsidRPr="00000000">
        <w:rPr>
          <w:sz w:val="22"/>
          <w:szCs w:val="22"/>
          <w:rtl w:val="0"/>
        </w:rPr>
        <w:t xml:space="preserve">Lewis County Work Opportunities, Chehalis, Washington -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Labourer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January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16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May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88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Working on various saws and machines wherever needed by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2"/>
          <w:szCs w:val="22"/>
        </w:rPr>
      </w:pPr>
      <w:bookmarkStart w:colFirst="0" w:colLast="0" w:name="_tyjcwt" w:id="6"/>
      <w:bookmarkEnd w:id="6"/>
      <w:r w:rsidDel="00000000" w:rsidR="00000000" w:rsidRPr="00000000">
        <w:rPr>
          <w:sz w:val="22"/>
          <w:szCs w:val="22"/>
          <w:rtl w:val="0"/>
        </w:rPr>
        <w:t xml:space="preserve">The United States Army, Fort Leonard Wood, Missouri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2"/>
          <w:szCs w:val="22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sz w:val="22"/>
          <w:szCs w:val="22"/>
          <w:rtl w:val="0"/>
        </w:rPr>
        <w:t xml:space="preserve">Metalworking Specialist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September 2004 - May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Learned entry level welding and bodywork skills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88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Received on the job training in vehicle mechanic work, both wheeled and tracked. Also worked for ten months as a HazMat clerk for the unit I was assigned to in South Korea.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2"/>
          <w:szCs w:val="22"/>
        </w:rPr>
      </w:pPr>
      <w:bookmarkStart w:colFirst="0" w:colLast="0" w:name="_3dy6vkm" w:id="7"/>
      <w:bookmarkEnd w:id="7"/>
      <w:r w:rsidDel="00000000" w:rsidR="00000000" w:rsidRPr="00000000">
        <w:rPr>
          <w:sz w:val="22"/>
          <w:szCs w:val="22"/>
          <w:rtl w:val="0"/>
        </w:rPr>
        <w:t xml:space="preserve">Little Creek Casino Resort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2"/>
          <w:szCs w:val="22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sz w:val="22"/>
          <w:szCs w:val="22"/>
          <w:rtl w:val="0"/>
        </w:rPr>
        <w:t xml:space="preserve">Food &amp; Beverage Steward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February 2005 - June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Learned dishwashing and minor prep cooking in a high volume kitchen setting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88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“over the table”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contextualSpacing w:val="0"/>
        <w:rPr>
          <w:sz w:val="24"/>
          <w:szCs w:val="24"/>
        </w:rPr>
      </w:pPr>
      <w:bookmarkStart w:colFirst="0" w:colLast="0" w:name="_1t3h5sf" w:id="8"/>
      <w:bookmarkEnd w:id="8"/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2"/>
          <w:szCs w:val="22"/>
        </w:rPr>
      </w:pPr>
      <w:bookmarkStart w:colFirst="0" w:colLast="0" w:name="_4d34og8" w:id="9"/>
      <w:bookmarkEnd w:id="9"/>
      <w:r w:rsidDel="00000000" w:rsidR="00000000" w:rsidRPr="00000000">
        <w:rPr>
          <w:sz w:val="22"/>
          <w:szCs w:val="22"/>
          <w:rtl w:val="0"/>
        </w:rPr>
        <w:t xml:space="preserve">Centralia College -</w:t>
      </w:r>
      <w:r w:rsidDel="00000000" w:rsidR="00000000" w:rsidRPr="00000000">
        <w:rPr>
          <w:b w:val="0"/>
          <w:sz w:val="22"/>
          <w:szCs w:val="22"/>
          <w:rtl w:val="0"/>
        </w:rPr>
        <w:t xml:space="preserve"> Centralia, Washington - No degree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September 2014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January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Pursued AA degree until personal responsibilities with Washington State DCS became foremost priority. Gained instruction in various welding processes and additional skills to include technical mathematics and blueprint reading/drawing.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Stone Education Center - </w:t>
      </w:r>
      <w:r w:rsidDel="00000000" w:rsidR="00000000" w:rsidRPr="00000000">
        <w:rPr>
          <w:rtl w:val="0"/>
        </w:rPr>
        <w:t xml:space="preserve">Joint Base Lewis-McChord, Washington - GED Certificate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/>
      </w:pPr>
      <w:r w:rsidDel="00000000" w:rsidR="00000000" w:rsidRPr="00000000">
        <w:rPr>
          <w:rtl w:val="0"/>
        </w:rPr>
        <w:t xml:space="preserve">January 2006 - (One days’ testing)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Took and passed GED Tests to obtain High School Equivalency for employment and education purposes.</w:t>
      </w:r>
    </w:p>
    <w:p w:rsidR="00000000" w:rsidDel="00000000" w:rsidP="00000000" w:rsidRDefault="00000000" w:rsidRPr="00000000" w14:paraId="0000002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contextualSpacing w:val="0"/>
        <w:rPr>
          <w:sz w:val="24"/>
          <w:szCs w:val="24"/>
        </w:rPr>
      </w:pPr>
      <w:bookmarkStart w:colFirst="0" w:colLast="0" w:name="_2s8eyo1" w:id="10"/>
      <w:bookmarkEnd w:id="10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4"/>
          <w:szCs w:val="24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National Defense Service Medal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Korea Defense Service Medal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Global War On Terrorism Service Medal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United States Army Service Ribbon</w:t>
      </w:r>
    </w:p>
    <w:p w:rsidR="00000000" w:rsidDel="00000000" w:rsidP="00000000" w:rsidRDefault="00000000" w:rsidRPr="00000000" w14:paraId="00000025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bookmarkStart w:colFirst="0" w:colLast="0" w:name="_q71n79yhe11z" w:id="11"/>
      <w:bookmarkEnd w:id="11"/>
      <w:r w:rsidDel="00000000" w:rsidR="00000000" w:rsidRPr="00000000">
        <w:rPr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Stewart Fisher (Former Co-worker)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Shop Crew, PGM Tire &amp; Axle, Chehalis Office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(360) 280-5965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Aaron Gongas (Former Supervisor)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Shop Foreman, PGM Tire &amp; Axle, Chehalis Office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(360) 388-8283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Additional references available upon request.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Note: Will only answer questions regarding military discharge reason as far as legal advice suggests.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00ab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00ab44"/>
          <w:sz w:val="24"/>
          <w:szCs w:val="24"/>
        </w:rPr>
      </w:pPr>
      <w:r w:rsidDel="00000000" w:rsidR="00000000" w:rsidRPr="00000000">
        <w:rPr>
          <w:b w:val="1"/>
          <w:color w:val="00ab44"/>
          <w:sz w:val="24"/>
          <w:szCs w:val="24"/>
          <w:rtl w:val="0"/>
        </w:rPr>
        <w:t xml:space="preserve">ATTACHMENTS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NOTE: IF RESUME IS SUBMITTED ELECTRONICALLY, ATTACHMENTS WILL BE AVAILABLE IN </w:t>
      </w:r>
      <w:r w:rsidDel="00000000" w:rsidR="00000000" w:rsidRPr="00000000">
        <w:rPr>
          <w:b w:val="1"/>
          <w:sz w:val="20"/>
          <w:szCs w:val="20"/>
          <w:rtl w:val="0"/>
        </w:rPr>
        <w:t xml:space="preserve">HARD COPY ONLY </w:t>
      </w:r>
      <w:r w:rsidDel="00000000" w:rsidR="00000000" w:rsidRPr="00000000">
        <w:rPr>
          <w:sz w:val="20"/>
          <w:szCs w:val="20"/>
          <w:rtl w:val="0"/>
        </w:rPr>
        <w:t xml:space="preserve">UPON REQUEST.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Defense Department Form 214 with separation date 13 May 2009 (Active Duty discharge)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Defense Department Form 214 with separation date 6 October 2006 (Graduation from Metal Workers Course)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National Guard Bureau Form 22 with effective separation date 30 July 2007 (Transfer from Guard to Active Duty)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20" w:line="288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635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200" w:before="480" w:line="240" w:lineRule="auto"/>
      <w:ind w:left="0" w:right="0" w:firstLine="0"/>
      <w:contextualSpacing w:val="0"/>
      <w:jc w:val="left"/>
    </w:pPr>
    <w:rPr>
      <w:rFonts w:ascii="Proxima Nova" w:cs="Proxima Nova" w:eastAsia="Proxima Nova" w:hAnsi="Proxima Nova"/>
      <w:b w:val="1"/>
      <w:i w:val="0"/>
      <w:smallCaps w:val="0"/>
      <w:strike w:val="0"/>
      <w:color w:val="00ab44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40" w:lineRule="auto"/>
      <w:ind w:left="0" w:right="0" w:firstLine="0"/>
      <w:contextualSpacing w:val="0"/>
      <w:jc w:val="left"/>
    </w:pPr>
    <w:rPr>
      <w:rFonts w:ascii="Proxima Nova" w:cs="Proxima Nova" w:eastAsia="Proxima Nova" w:hAnsi="Proxima Nova"/>
      <w:b w:val="1"/>
      <w:i w:val="0"/>
      <w:smallCaps w:val="0"/>
      <w:strike w:val="0"/>
      <w:color w:val="353744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200" w:line="240" w:lineRule="auto"/>
      <w:ind w:left="0" w:right="0" w:firstLine="0"/>
      <w:contextualSpacing w:val="0"/>
      <w:jc w:val="left"/>
    </w:pPr>
    <w:rPr>
      <w:rFonts w:ascii="Proxima Nova" w:cs="Proxima Nova" w:eastAsia="Proxima Nova" w:hAnsi="Proxima Nova"/>
      <w:b w:val="1"/>
      <w:i w:val="0"/>
      <w:smallCaps w:val="0"/>
      <w:strike w:val="0"/>
      <w:color w:val="353744"/>
      <w:sz w:val="22"/>
      <w:szCs w:val="22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88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88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88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120" w:line="240" w:lineRule="auto"/>
      <w:ind w:left="0" w:right="0" w:firstLine="0"/>
      <w:contextualSpacing w:val="0"/>
      <w:jc w:val="left"/>
    </w:pPr>
    <w:rPr>
      <w:rFonts w:ascii="Proxima Nova" w:cs="Proxima Nova" w:eastAsia="Proxima Nova" w:hAnsi="Proxima Nova"/>
      <w:b w:val="0"/>
      <w:i w:val="0"/>
      <w:smallCaps w:val="0"/>
      <w:strike w:val="0"/>
      <w:color w:val="353744"/>
      <w:sz w:val="60"/>
      <w:szCs w:val="60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contextualSpacing w:val="0"/>
      <w:jc w:val="left"/>
    </w:pPr>
    <w:rPr>
      <w:rFonts w:ascii="Proxima Nova" w:cs="Proxima Nova" w:eastAsia="Proxima Nova" w:hAnsi="Proxima Nova"/>
      <w:b w:val="0"/>
      <w:i w:val="0"/>
      <w:smallCaps w:val="0"/>
      <w:strike w:val="0"/>
      <w:color w:val="00ab44"/>
      <w:sz w:val="36"/>
      <w:szCs w:val="3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