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CE" w:rsidRPr="00A81BEB" w:rsidRDefault="00A81BEB">
      <w:pPr>
        <w:rPr>
          <w:sz w:val="18"/>
          <w:szCs w:val="18"/>
        </w:rPr>
      </w:pPr>
      <w:r>
        <w:rPr>
          <w:sz w:val="18"/>
          <w:szCs w:val="18"/>
        </w:rPr>
        <w:t xml:space="preserve">Hello </w:t>
      </w:r>
      <w:r w:rsidR="00982A2C">
        <w:rPr>
          <w:sz w:val="18"/>
          <w:szCs w:val="18"/>
        </w:rPr>
        <w:t>Braun Northwest</w:t>
      </w:r>
      <w:r w:rsidR="00BD3980" w:rsidRPr="00A81BEB">
        <w:rPr>
          <w:sz w:val="18"/>
          <w:szCs w:val="18"/>
        </w:rPr>
        <w:t xml:space="preserve"> Team, </w:t>
      </w:r>
      <w:r w:rsidR="00E773EF">
        <w:rPr>
          <w:sz w:val="18"/>
          <w:szCs w:val="18"/>
        </w:rPr>
        <w:tab/>
      </w:r>
      <w:r w:rsidR="00E773EF">
        <w:rPr>
          <w:sz w:val="18"/>
          <w:szCs w:val="18"/>
        </w:rPr>
        <w:tab/>
      </w:r>
      <w:r w:rsidR="00E773EF">
        <w:rPr>
          <w:sz w:val="18"/>
          <w:szCs w:val="18"/>
        </w:rPr>
        <w:tab/>
      </w:r>
      <w:r w:rsidR="00E773EF">
        <w:rPr>
          <w:sz w:val="18"/>
          <w:szCs w:val="18"/>
        </w:rPr>
        <w:tab/>
      </w:r>
      <w:r w:rsidR="00E773EF">
        <w:rPr>
          <w:sz w:val="18"/>
          <w:szCs w:val="18"/>
        </w:rPr>
        <w:tab/>
      </w:r>
      <w:r w:rsidR="00E773EF">
        <w:rPr>
          <w:sz w:val="18"/>
          <w:szCs w:val="18"/>
        </w:rPr>
        <w:tab/>
      </w:r>
      <w:r w:rsidR="00E773EF">
        <w:rPr>
          <w:sz w:val="18"/>
          <w:szCs w:val="18"/>
        </w:rPr>
        <w:tab/>
      </w:r>
      <w:r w:rsidR="00E773EF">
        <w:rPr>
          <w:sz w:val="18"/>
          <w:szCs w:val="18"/>
        </w:rPr>
        <w:tab/>
        <w:t xml:space="preserve">                Monday 10</w:t>
      </w:r>
      <w:r>
        <w:rPr>
          <w:sz w:val="18"/>
          <w:szCs w:val="18"/>
        </w:rPr>
        <w:t xml:space="preserve"> April</w:t>
      </w:r>
      <w:r w:rsidR="002D4786" w:rsidRPr="00A81BEB">
        <w:rPr>
          <w:sz w:val="18"/>
          <w:szCs w:val="18"/>
        </w:rPr>
        <w:t xml:space="preserve"> 2017</w:t>
      </w:r>
    </w:p>
    <w:p w:rsidR="00AE4D6E" w:rsidRDefault="00982A2C" w:rsidP="00AE4D6E">
      <w:pPr>
        <w:rPr>
          <w:sz w:val="18"/>
          <w:szCs w:val="18"/>
        </w:rPr>
      </w:pPr>
      <w:r>
        <w:rPr>
          <w:sz w:val="18"/>
          <w:szCs w:val="18"/>
        </w:rPr>
        <w:t>The first time I met Senator Braun was at your Braun Northwest</w:t>
      </w:r>
      <w:r w:rsidR="00C70505">
        <w:rPr>
          <w:sz w:val="18"/>
          <w:szCs w:val="18"/>
        </w:rPr>
        <w:t xml:space="preserve"> offices. I had asked for a discussion with him to learn about his experiences in the US Navy, particularly his time in the US Navy Reserve. I was sent to Senator Braun by Steve Ward, the VP of Finance at Centralia College. I will never forget what Steve said to me when I asked about the character and moral integrity of John Braun. He said that there were many people he respected in the community, and many people he found to be good leaders, “but if John asked me to follow him into battle – into a fire fight – I would do it, without hesitation. There is no one else I would immediately follow into “battle” without thinking about it first.” This gave me great insight into the character and the leadership </w:t>
      </w:r>
      <w:r w:rsidR="00EB1AB5">
        <w:rPr>
          <w:sz w:val="18"/>
          <w:szCs w:val="18"/>
        </w:rPr>
        <w:t>of Senator Braun. Because of</w:t>
      </w:r>
      <w:r w:rsidR="00C70505">
        <w:rPr>
          <w:sz w:val="18"/>
          <w:szCs w:val="18"/>
        </w:rPr>
        <w:t xml:space="preserve"> this reputation of mission, integrity and commitment to his business and as given in testimony by strong leaders in our community, I am seeking to align myself with the mission and vision of Braun Northwest as an Outside Sales Representative, bringing value to the </w:t>
      </w:r>
      <w:r w:rsidR="00EB1AB5">
        <w:rPr>
          <w:sz w:val="18"/>
          <w:szCs w:val="18"/>
        </w:rPr>
        <w:t xml:space="preserve">west coast community of first responders that Braun Northwest is responsible for. </w:t>
      </w:r>
    </w:p>
    <w:p w:rsidR="004067C0" w:rsidRPr="00A81BEB" w:rsidRDefault="008A2397" w:rsidP="008A2397">
      <w:pPr>
        <w:rPr>
          <w:sz w:val="18"/>
          <w:szCs w:val="18"/>
        </w:rPr>
      </w:pPr>
      <w:r w:rsidRPr="00A81BEB">
        <w:rPr>
          <w:sz w:val="18"/>
          <w:szCs w:val="18"/>
        </w:rPr>
        <w:t>I am a Returned Peace Corps Volunt</w:t>
      </w:r>
      <w:r w:rsidR="002D4786" w:rsidRPr="00A81BEB">
        <w:rPr>
          <w:sz w:val="18"/>
          <w:szCs w:val="18"/>
        </w:rPr>
        <w:t>eer who served in Zambia</w:t>
      </w:r>
      <w:r w:rsidRPr="00A81BEB">
        <w:rPr>
          <w:sz w:val="18"/>
          <w:szCs w:val="18"/>
        </w:rPr>
        <w:t xml:space="preserve"> and upon returning home from Zambia </w:t>
      </w:r>
      <w:r w:rsidR="002C1F27">
        <w:rPr>
          <w:sz w:val="18"/>
          <w:szCs w:val="18"/>
        </w:rPr>
        <w:t xml:space="preserve">in 2010 </w:t>
      </w:r>
      <w:r w:rsidRPr="00A81BEB">
        <w:rPr>
          <w:sz w:val="18"/>
          <w:szCs w:val="18"/>
        </w:rPr>
        <w:t>until Tuesday March 7</w:t>
      </w:r>
      <w:r w:rsidR="002E5BE3" w:rsidRPr="00A81BEB">
        <w:rPr>
          <w:sz w:val="18"/>
          <w:szCs w:val="18"/>
        </w:rPr>
        <w:t>th</w:t>
      </w:r>
      <w:r w:rsidRPr="00A81BEB">
        <w:rPr>
          <w:sz w:val="18"/>
          <w:szCs w:val="18"/>
        </w:rPr>
        <w:t xml:space="preserve"> of this year</w:t>
      </w:r>
      <w:r w:rsidR="002D4786" w:rsidRPr="00A81BEB">
        <w:rPr>
          <w:sz w:val="18"/>
          <w:szCs w:val="18"/>
        </w:rPr>
        <w:t>,</w:t>
      </w:r>
      <w:r w:rsidRPr="00A81BEB">
        <w:rPr>
          <w:sz w:val="18"/>
          <w:szCs w:val="18"/>
        </w:rPr>
        <w:t xml:space="preserve"> when I turned in my letter of resignation, I guided Christians to be wise with money and live generously. I did this as a Financial Representative with a financial services organization called Thrivent Financial.</w:t>
      </w:r>
      <w:r w:rsidR="002D4786" w:rsidRPr="00A81BEB">
        <w:rPr>
          <w:sz w:val="18"/>
          <w:szCs w:val="18"/>
        </w:rPr>
        <w:t xml:space="preserve"> In starting, growing and managing my financial advising practice, I was both the</w:t>
      </w:r>
      <w:r w:rsidR="004067C0" w:rsidRPr="00A81BEB">
        <w:rPr>
          <w:sz w:val="18"/>
          <w:szCs w:val="18"/>
        </w:rPr>
        <w:t>:</w:t>
      </w:r>
    </w:p>
    <w:p w:rsidR="002C1F27" w:rsidRDefault="002D4786" w:rsidP="002C1F27">
      <w:pPr>
        <w:pStyle w:val="ListParagraph"/>
        <w:numPr>
          <w:ilvl w:val="0"/>
          <w:numId w:val="2"/>
        </w:numPr>
        <w:rPr>
          <w:sz w:val="18"/>
          <w:szCs w:val="18"/>
        </w:rPr>
      </w:pPr>
      <w:r w:rsidRPr="002C1F27">
        <w:rPr>
          <w:sz w:val="18"/>
          <w:szCs w:val="18"/>
        </w:rPr>
        <w:t xml:space="preserve">Chief Sales Officer </w:t>
      </w:r>
    </w:p>
    <w:p w:rsidR="002C1F27" w:rsidRDefault="002C1F27" w:rsidP="002C1F27">
      <w:pPr>
        <w:pStyle w:val="ListParagraph"/>
        <w:numPr>
          <w:ilvl w:val="1"/>
          <w:numId w:val="2"/>
        </w:numPr>
        <w:rPr>
          <w:sz w:val="18"/>
          <w:szCs w:val="18"/>
        </w:rPr>
      </w:pPr>
      <w:r>
        <w:rPr>
          <w:sz w:val="18"/>
          <w:szCs w:val="18"/>
        </w:rPr>
        <w:t xml:space="preserve">Inside and Outside Sales - </w:t>
      </w:r>
      <w:r w:rsidR="002D4786" w:rsidRPr="002C1F27">
        <w:rPr>
          <w:sz w:val="18"/>
          <w:szCs w:val="18"/>
        </w:rPr>
        <w:t xml:space="preserve">qualifying leads, prospecting, built relationships, making daily outbound calls, setting appointments, </w:t>
      </w:r>
    </w:p>
    <w:p w:rsidR="004067C0" w:rsidRPr="002C1F27" w:rsidRDefault="002C1F27" w:rsidP="002C1F27">
      <w:pPr>
        <w:pStyle w:val="ListParagraph"/>
        <w:numPr>
          <w:ilvl w:val="1"/>
          <w:numId w:val="2"/>
        </w:numPr>
        <w:rPr>
          <w:sz w:val="18"/>
          <w:szCs w:val="18"/>
        </w:rPr>
      </w:pPr>
      <w:r>
        <w:rPr>
          <w:sz w:val="18"/>
          <w:szCs w:val="18"/>
        </w:rPr>
        <w:t xml:space="preserve">Process Focused - </w:t>
      </w:r>
      <w:r w:rsidR="002D4786" w:rsidRPr="002C1F27">
        <w:rPr>
          <w:sz w:val="18"/>
          <w:szCs w:val="18"/>
        </w:rPr>
        <w:t>taking clients through a specifically tailored sales process, analyzing their financial documents with my team, conducting detailed research with my team, and making recommendations to clients based upon their long term and short term goals that le</w:t>
      </w:r>
      <w:r>
        <w:rPr>
          <w:sz w:val="18"/>
          <w:szCs w:val="18"/>
        </w:rPr>
        <w:t>ad to product and service sales</w:t>
      </w:r>
      <w:r w:rsidR="00660731">
        <w:rPr>
          <w:sz w:val="18"/>
          <w:szCs w:val="18"/>
        </w:rPr>
        <w:t>.</w:t>
      </w:r>
    </w:p>
    <w:p w:rsidR="002C1F27" w:rsidRDefault="002D4786" w:rsidP="002C1F27">
      <w:pPr>
        <w:pStyle w:val="ListParagraph"/>
        <w:numPr>
          <w:ilvl w:val="0"/>
          <w:numId w:val="2"/>
        </w:numPr>
        <w:rPr>
          <w:sz w:val="18"/>
          <w:szCs w:val="18"/>
        </w:rPr>
      </w:pPr>
      <w:r w:rsidRPr="002C1F27">
        <w:rPr>
          <w:sz w:val="18"/>
          <w:szCs w:val="18"/>
        </w:rPr>
        <w:t>Chief Client S</w:t>
      </w:r>
      <w:r w:rsidR="002C1F27">
        <w:rPr>
          <w:sz w:val="18"/>
          <w:szCs w:val="18"/>
        </w:rPr>
        <w:t xml:space="preserve">uccess Manager </w:t>
      </w:r>
    </w:p>
    <w:p w:rsidR="00E773EF" w:rsidRDefault="00E773EF" w:rsidP="002C1F27">
      <w:pPr>
        <w:pStyle w:val="ListParagraph"/>
        <w:numPr>
          <w:ilvl w:val="1"/>
          <w:numId w:val="2"/>
        </w:numPr>
        <w:rPr>
          <w:sz w:val="18"/>
          <w:szCs w:val="18"/>
        </w:rPr>
      </w:pPr>
      <w:r>
        <w:rPr>
          <w:sz w:val="18"/>
          <w:szCs w:val="18"/>
        </w:rPr>
        <w:t>F</w:t>
      </w:r>
      <w:r w:rsidR="002D4786" w:rsidRPr="002C1F27">
        <w:rPr>
          <w:sz w:val="18"/>
          <w:szCs w:val="18"/>
        </w:rPr>
        <w:t>acilitating communication and transparency, cultivating an environ</w:t>
      </w:r>
      <w:r>
        <w:rPr>
          <w:sz w:val="18"/>
          <w:szCs w:val="18"/>
        </w:rPr>
        <w:t>ment of trust and stability</w:t>
      </w:r>
    </w:p>
    <w:p w:rsidR="00660731" w:rsidRDefault="00E773EF" w:rsidP="002C1F27">
      <w:pPr>
        <w:pStyle w:val="ListParagraph"/>
        <w:numPr>
          <w:ilvl w:val="1"/>
          <w:numId w:val="2"/>
        </w:numPr>
        <w:rPr>
          <w:sz w:val="18"/>
          <w:szCs w:val="18"/>
        </w:rPr>
      </w:pPr>
      <w:r>
        <w:rPr>
          <w:sz w:val="18"/>
          <w:szCs w:val="18"/>
        </w:rPr>
        <w:t>Acting as a guide and source of knowledge for the client through</w:t>
      </w:r>
      <w:r w:rsidR="00FB5B92" w:rsidRPr="002C1F27">
        <w:rPr>
          <w:sz w:val="18"/>
          <w:szCs w:val="18"/>
        </w:rPr>
        <w:t xml:space="preserve"> th</w:t>
      </w:r>
      <w:r>
        <w:rPr>
          <w:sz w:val="18"/>
          <w:szCs w:val="18"/>
        </w:rPr>
        <w:t>e financial planning process</w:t>
      </w:r>
      <w:r w:rsidR="00FB5B92" w:rsidRPr="002C1F27">
        <w:rPr>
          <w:sz w:val="18"/>
          <w:szCs w:val="18"/>
        </w:rPr>
        <w:t>, ensurin</w:t>
      </w:r>
      <w:r>
        <w:rPr>
          <w:sz w:val="18"/>
          <w:szCs w:val="18"/>
        </w:rPr>
        <w:t xml:space="preserve">g product understanding, </w:t>
      </w:r>
      <w:r w:rsidR="00FE0682" w:rsidRPr="002C1F27">
        <w:rPr>
          <w:sz w:val="18"/>
          <w:szCs w:val="18"/>
        </w:rPr>
        <w:t xml:space="preserve">asking </w:t>
      </w:r>
      <w:r>
        <w:rPr>
          <w:sz w:val="18"/>
          <w:szCs w:val="18"/>
        </w:rPr>
        <w:t xml:space="preserve">the client </w:t>
      </w:r>
      <w:r w:rsidR="00660731">
        <w:rPr>
          <w:sz w:val="18"/>
          <w:szCs w:val="18"/>
        </w:rPr>
        <w:t xml:space="preserve">clarifying </w:t>
      </w:r>
      <w:r w:rsidR="00FE0682" w:rsidRPr="002C1F27">
        <w:rPr>
          <w:sz w:val="18"/>
          <w:szCs w:val="18"/>
        </w:rPr>
        <w:t>questions, active listening</w:t>
      </w:r>
      <w:r w:rsidR="00660731">
        <w:rPr>
          <w:sz w:val="18"/>
          <w:szCs w:val="18"/>
        </w:rPr>
        <w:t xml:space="preserve"> to the client</w:t>
      </w:r>
      <w:r w:rsidR="00FE0682" w:rsidRPr="002C1F27">
        <w:rPr>
          <w:sz w:val="18"/>
          <w:szCs w:val="18"/>
        </w:rPr>
        <w:t xml:space="preserve"> and answering </w:t>
      </w:r>
      <w:r w:rsidR="00660731">
        <w:rPr>
          <w:sz w:val="18"/>
          <w:szCs w:val="18"/>
        </w:rPr>
        <w:t>client questions</w:t>
      </w:r>
    </w:p>
    <w:p w:rsidR="00660731" w:rsidRDefault="00660731" w:rsidP="002C1F27">
      <w:pPr>
        <w:pStyle w:val="ListParagraph"/>
        <w:numPr>
          <w:ilvl w:val="1"/>
          <w:numId w:val="2"/>
        </w:numPr>
        <w:rPr>
          <w:sz w:val="18"/>
          <w:szCs w:val="18"/>
        </w:rPr>
      </w:pPr>
      <w:r>
        <w:rPr>
          <w:sz w:val="18"/>
          <w:szCs w:val="18"/>
        </w:rPr>
        <w:t>R</w:t>
      </w:r>
      <w:r w:rsidR="00FE0682" w:rsidRPr="002C1F27">
        <w:rPr>
          <w:sz w:val="18"/>
          <w:szCs w:val="18"/>
        </w:rPr>
        <w:t>efining</w:t>
      </w:r>
      <w:r>
        <w:rPr>
          <w:sz w:val="18"/>
          <w:szCs w:val="18"/>
        </w:rPr>
        <w:t xml:space="preserve"> client</w:t>
      </w:r>
      <w:r w:rsidR="00FE0682" w:rsidRPr="002C1F27">
        <w:rPr>
          <w:sz w:val="18"/>
          <w:szCs w:val="18"/>
        </w:rPr>
        <w:t xml:space="preserve"> goals</w:t>
      </w:r>
      <w:r>
        <w:rPr>
          <w:sz w:val="18"/>
          <w:szCs w:val="18"/>
        </w:rPr>
        <w:t>, expectations and next steps</w:t>
      </w:r>
    </w:p>
    <w:p w:rsidR="00660731" w:rsidRDefault="00660731" w:rsidP="002C1F27">
      <w:pPr>
        <w:pStyle w:val="ListParagraph"/>
        <w:numPr>
          <w:ilvl w:val="1"/>
          <w:numId w:val="2"/>
        </w:numPr>
        <w:rPr>
          <w:sz w:val="18"/>
          <w:szCs w:val="18"/>
        </w:rPr>
      </w:pPr>
      <w:r>
        <w:rPr>
          <w:sz w:val="18"/>
          <w:szCs w:val="18"/>
        </w:rPr>
        <w:t>I</w:t>
      </w:r>
      <w:r w:rsidR="00FE0682" w:rsidRPr="002C1F27">
        <w:rPr>
          <w:sz w:val="18"/>
          <w:szCs w:val="18"/>
        </w:rPr>
        <w:t>mplementation</w:t>
      </w:r>
      <w:r>
        <w:rPr>
          <w:sz w:val="18"/>
          <w:szCs w:val="18"/>
        </w:rPr>
        <w:t xml:space="preserve"> of financial plan through the purchasing of financial products</w:t>
      </w:r>
    </w:p>
    <w:p w:rsidR="008A2397" w:rsidRPr="002C1F27" w:rsidRDefault="00660731" w:rsidP="002C1F27">
      <w:pPr>
        <w:pStyle w:val="ListParagraph"/>
        <w:numPr>
          <w:ilvl w:val="1"/>
          <w:numId w:val="2"/>
        </w:numPr>
        <w:rPr>
          <w:sz w:val="18"/>
          <w:szCs w:val="18"/>
        </w:rPr>
      </w:pPr>
      <w:r>
        <w:rPr>
          <w:sz w:val="18"/>
          <w:szCs w:val="18"/>
        </w:rPr>
        <w:t>C</w:t>
      </w:r>
      <w:r w:rsidR="00FE0682" w:rsidRPr="002C1F27">
        <w:rPr>
          <w:sz w:val="18"/>
          <w:szCs w:val="18"/>
        </w:rPr>
        <w:t xml:space="preserve">reating raving fans through the referral process and exceptional client care. </w:t>
      </w:r>
    </w:p>
    <w:p w:rsidR="00FE0682" w:rsidRPr="00A81BEB" w:rsidRDefault="00FE0682" w:rsidP="00FE0682">
      <w:pPr>
        <w:rPr>
          <w:sz w:val="18"/>
          <w:szCs w:val="18"/>
        </w:rPr>
      </w:pPr>
      <w:r w:rsidRPr="00A81BEB">
        <w:rPr>
          <w:sz w:val="18"/>
          <w:szCs w:val="18"/>
        </w:rPr>
        <w:t xml:space="preserve">Talking about my past work is fine, but what you really need and want to know is what </w:t>
      </w:r>
      <w:r w:rsidR="00660731">
        <w:rPr>
          <w:sz w:val="18"/>
          <w:szCs w:val="18"/>
        </w:rPr>
        <w:t xml:space="preserve">value I can I add at </w:t>
      </w:r>
      <w:r w:rsidR="00982A2C">
        <w:rPr>
          <w:sz w:val="18"/>
          <w:szCs w:val="18"/>
        </w:rPr>
        <w:t>Braun Northwest as an Outside Sales</w:t>
      </w:r>
      <w:r w:rsidR="00660731">
        <w:rPr>
          <w:sz w:val="18"/>
          <w:szCs w:val="18"/>
        </w:rPr>
        <w:t xml:space="preserve"> Representative</w:t>
      </w:r>
      <w:r w:rsidRPr="00A81BEB">
        <w:rPr>
          <w:sz w:val="18"/>
          <w:szCs w:val="18"/>
        </w:rPr>
        <w:t>, and what are the unique st</w:t>
      </w:r>
      <w:r w:rsidR="00660731">
        <w:rPr>
          <w:sz w:val="18"/>
          <w:szCs w:val="18"/>
        </w:rPr>
        <w:t>rengths I wi</w:t>
      </w:r>
      <w:r w:rsidR="00982A2C">
        <w:rPr>
          <w:sz w:val="18"/>
          <w:szCs w:val="18"/>
        </w:rPr>
        <w:t>ll bring to the Braun Northwest</w:t>
      </w:r>
      <w:r w:rsidRPr="00A81BEB">
        <w:rPr>
          <w:sz w:val="18"/>
          <w:szCs w:val="18"/>
        </w:rPr>
        <w:t xml:space="preserve"> team.</w:t>
      </w:r>
    </w:p>
    <w:p w:rsidR="00FE0682" w:rsidRPr="00A81BEB" w:rsidRDefault="00FE0682" w:rsidP="00FE0682">
      <w:pPr>
        <w:pStyle w:val="ListParagraph"/>
        <w:numPr>
          <w:ilvl w:val="0"/>
          <w:numId w:val="1"/>
        </w:numPr>
        <w:rPr>
          <w:sz w:val="18"/>
          <w:szCs w:val="18"/>
        </w:rPr>
      </w:pPr>
      <w:r w:rsidRPr="00A81BEB">
        <w:rPr>
          <w:sz w:val="18"/>
          <w:szCs w:val="18"/>
        </w:rPr>
        <w:t xml:space="preserve">I find it very strait forward to notice what drives, motivates and inspires people. This allows me to quickly establish rapport with others. It also allows me to determine how to best care for customers and juggle their needs and wants while guiding them to reaching their goals by taking action. </w:t>
      </w:r>
    </w:p>
    <w:p w:rsidR="00FE0682" w:rsidRPr="00A81BEB" w:rsidRDefault="00FE0682" w:rsidP="00FE0682">
      <w:pPr>
        <w:pStyle w:val="ListParagraph"/>
        <w:numPr>
          <w:ilvl w:val="0"/>
          <w:numId w:val="1"/>
        </w:numPr>
        <w:rPr>
          <w:sz w:val="18"/>
          <w:szCs w:val="18"/>
        </w:rPr>
      </w:pPr>
      <w:r w:rsidRPr="00A81BEB">
        <w:rPr>
          <w:sz w:val="18"/>
          <w:szCs w:val="18"/>
        </w:rPr>
        <w:t xml:space="preserve">Due to my </w:t>
      </w:r>
      <w:r w:rsidR="00944CC0" w:rsidRPr="00A81BEB">
        <w:rPr>
          <w:sz w:val="18"/>
          <w:szCs w:val="18"/>
        </w:rPr>
        <w:t>high levels</w:t>
      </w:r>
      <w:r w:rsidRPr="00A81BEB">
        <w:rPr>
          <w:sz w:val="18"/>
          <w:szCs w:val="18"/>
        </w:rPr>
        <w:t xml:space="preserve"> of perceptiveness, I communicate with people effectively</w:t>
      </w:r>
      <w:r w:rsidR="00944CC0" w:rsidRPr="00A81BEB">
        <w:rPr>
          <w:sz w:val="18"/>
          <w:szCs w:val="18"/>
        </w:rPr>
        <w:t>.</w:t>
      </w:r>
      <w:r w:rsidRPr="00A81BEB">
        <w:rPr>
          <w:sz w:val="18"/>
          <w:szCs w:val="18"/>
        </w:rPr>
        <w:t xml:space="preserve"> </w:t>
      </w:r>
    </w:p>
    <w:p w:rsidR="00570AB6" w:rsidRPr="00A81BEB" w:rsidRDefault="00FE0682" w:rsidP="00FE0682">
      <w:pPr>
        <w:pStyle w:val="ListParagraph"/>
        <w:numPr>
          <w:ilvl w:val="0"/>
          <w:numId w:val="1"/>
        </w:numPr>
        <w:rPr>
          <w:sz w:val="18"/>
          <w:szCs w:val="18"/>
        </w:rPr>
      </w:pPr>
      <w:r w:rsidRPr="00A81BEB">
        <w:rPr>
          <w:sz w:val="18"/>
          <w:szCs w:val="18"/>
        </w:rPr>
        <w:t xml:space="preserve">My best work is done when I am part of a team that is mission-driven. One of the most important reasons I am reaching out to LiveStories about joining your team is because you have a </w:t>
      </w:r>
      <w:r w:rsidR="00944CC0" w:rsidRPr="00A81BEB">
        <w:rPr>
          <w:sz w:val="18"/>
          <w:szCs w:val="18"/>
        </w:rPr>
        <w:t xml:space="preserve">unique </w:t>
      </w:r>
      <w:r w:rsidRPr="00A81BEB">
        <w:rPr>
          <w:sz w:val="18"/>
          <w:szCs w:val="18"/>
        </w:rPr>
        <w:t xml:space="preserve">mission </w:t>
      </w:r>
      <w:r w:rsidR="00944CC0" w:rsidRPr="00A81BEB">
        <w:rPr>
          <w:sz w:val="18"/>
          <w:szCs w:val="18"/>
        </w:rPr>
        <w:t xml:space="preserve">as a data software company that offers government the platform for transformation.  </w:t>
      </w:r>
    </w:p>
    <w:p w:rsidR="00570AB6" w:rsidRPr="00A81BEB" w:rsidRDefault="00FE0682" w:rsidP="00FE0682">
      <w:pPr>
        <w:pStyle w:val="ListParagraph"/>
        <w:numPr>
          <w:ilvl w:val="0"/>
          <w:numId w:val="1"/>
        </w:numPr>
        <w:rPr>
          <w:sz w:val="18"/>
          <w:szCs w:val="18"/>
        </w:rPr>
      </w:pPr>
      <w:r w:rsidRPr="00A81BEB">
        <w:rPr>
          <w:sz w:val="18"/>
          <w:szCs w:val="18"/>
        </w:rPr>
        <w:t xml:space="preserve">It has been shared with me that my imagination, combined with my decisiveness, allows me to come up with interesting and unusual ideas and solutions. </w:t>
      </w:r>
    </w:p>
    <w:p w:rsidR="00FE0682" w:rsidRPr="00A81BEB" w:rsidRDefault="00FE0682" w:rsidP="00FE0682">
      <w:pPr>
        <w:pStyle w:val="ListParagraph"/>
        <w:numPr>
          <w:ilvl w:val="0"/>
          <w:numId w:val="1"/>
        </w:numPr>
        <w:rPr>
          <w:sz w:val="18"/>
          <w:szCs w:val="18"/>
        </w:rPr>
      </w:pPr>
      <w:r w:rsidRPr="00A81BEB">
        <w:rPr>
          <w:sz w:val="18"/>
          <w:szCs w:val="18"/>
        </w:rPr>
        <w:t>I easily notice patterns and connections</w:t>
      </w:r>
      <w:r w:rsidR="00570AB6" w:rsidRPr="00A81BEB">
        <w:rPr>
          <w:sz w:val="18"/>
          <w:szCs w:val="18"/>
        </w:rPr>
        <w:t xml:space="preserve"> between ideas</w:t>
      </w:r>
      <w:r w:rsidRPr="00A81BEB">
        <w:rPr>
          <w:sz w:val="18"/>
          <w:szCs w:val="18"/>
        </w:rPr>
        <w:t>, but I am able to base such connections on human beings, rather than just technology. This allows me to be a trusted advisor</w:t>
      </w:r>
      <w:r w:rsidR="00570AB6" w:rsidRPr="00A81BEB">
        <w:rPr>
          <w:sz w:val="18"/>
          <w:szCs w:val="18"/>
        </w:rPr>
        <w:t>, teacher</w:t>
      </w:r>
      <w:r w:rsidRPr="00A81BEB">
        <w:rPr>
          <w:sz w:val="18"/>
          <w:szCs w:val="18"/>
        </w:rPr>
        <w:t xml:space="preserve"> and solution implementer by those I have established a relationship with. </w:t>
      </w:r>
    </w:p>
    <w:p w:rsidR="00FE0682" w:rsidRPr="00A81BEB" w:rsidRDefault="00FE0682" w:rsidP="00FE0682">
      <w:pPr>
        <w:rPr>
          <w:sz w:val="18"/>
          <w:szCs w:val="18"/>
        </w:rPr>
      </w:pPr>
      <w:bookmarkStart w:id="0" w:name="_Hlk478041164"/>
      <w:r w:rsidRPr="00A81BEB">
        <w:rPr>
          <w:sz w:val="18"/>
          <w:szCs w:val="18"/>
        </w:rPr>
        <w:t>Building deep and long-lasting relationships is where I flourish</w:t>
      </w:r>
      <w:bookmarkEnd w:id="0"/>
      <w:r w:rsidR="00570AB6" w:rsidRPr="00A81BEB">
        <w:rPr>
          <w:sz w:val="18"/>
          <w:szCs w:val="18"/>
        </w:rPr>
        <w:t xml:space="preserve">. </w:t>
      </w:r>
      <w:r w:rsidRPr="00A81BEB">
        <w:rPr>
          <w:sz w:val="18"/>
          <w:szCs w:val="18"/>
        </w:rPr>
        <w:t>I am seeking an opportunity to do so with the team at</w:t>
      </w:r>
      <w:r w:rsidR="00982A2C">
        <w:rPr>
          <w:sz w:val="18"/>
          <w:szCs w:val="18"/>
        </w:rPr>
        <w:t xml:space="preserve"> Braun Northwest</w:t>
      </w:r>
      <w:r w:rsidR="00660731">
        <w:rPr>
          <w:sz w:val="18"/>
          <w:szCs w:val="18"/>
        </w:rPr>
        <w:t xml:space="preserve">, where you can trust me to serve with honor the </w:t>
      </w:r>
      <w:r w:rsidR="00982A2C">
        <w:rPr>
          <w:sz w:val="18"/>
          <w:szCs w:val="18"/>
        </w:rPr>
        <w:t>first responders - the men and women who have answered our nations call to protect and preserve -</w:t>
      </w:r>
      <w:r w:rsidR="00660731">
        <w:rPr>
          <w:sz w:val="18"/>
          <w:szCs w:val="18"/>
        </w:rPr>
        <w:t xml:space="preserve"> you currently do business with, as well as bring in hundreds of new partners by building last</w:t>
      </w:r>
      <w:r w:rsidR="00A30882">
        <w:rPr>
          <w:sz w:val="18"/>
          <w:szCs w:val="18"/>
        </w:rPr>
        <w:t xml:space="preserve">ing relationships, bringing endless energy to the </w:t>
      </w:r>
      <w:r w:rsidR="00660731">
        <w:rPr>
          <w:sz w:val="18"/>
          <w:szCs w:val="18"/>
        </w:rPr>
        <w:t>sales process,</w:t>
      </w:r>
      <w:r w:rsidR="00A30882">
        <w:rPr>
          <w:sz w:val="18"/>
          <w:szCs w:val="18"/>
        </w:rPr>
        <w:t xml:space="preserve"> and faithfully going above and beyond to sho</w:t>
      </w:r>
      <w:r w:rsidR="00982A2C">
        <w:rPr>
          <w:sz w:val="18"/>
          <w:szCs w:val="18"/>
        </w:rPr>
        <w:t>w integrity in every situation.</w:t>
      </w:r>
    </w:p>
    <w:p w:rsidR="00A30882" w:rsidRDefault="00FE0682" w:rsidP="00FE0682">
      <w:pPr>
        <w:rPr>
          <w:sz w:val="18"/>
          <w:szCs w:val="18"/>
        </w:rPr>
      </w:pPr>
      <w:r w:rsidRPr="00A81BEB">
        <w:rPr>
          <w:sz w:val="18"/>
          <w:szCs w:val="18"/>
        </w:rPr>
        <w:t xml:space="preserve">Respectfully, </w:t>
      </w:r>
    </w:p>
    <w:p w:rsidR="00EB1AB5" w:rsidRDefault="00FE0682" w:rsidP="00EB1AB5">
      <w:pPr>
        <w:rPr>
          <w:sz w:val="18"/>
          <w:szCs w:val="18"/>
        </w:rPr>
      </w:pPr>
      <w:r w:rsidRPr="00A81BEB">
        <w:rPr>
          <w:sz w:val="18"/>
          <w:szCs w:val="18"/>
        </w:rPr>
        <w:t>Allison N. Fischer</w:t>
      </w:r>
    </w:p>
    <w:p w:rsidR="00EB1AB5" w:rsidRDefault="00EB1AB5" w:rsidP="00EB1AB5">
      <w:pPr>
        <w:rPr>
          <w:sz w:val="18"/>
          <w:szCs w:val="18"/>
        </w:rPr>
      </w:pPr>
    </w:p>
    <w:p w:rsidR="00EB1AB5" w:rsidRPr="0047200E" w:rsidRDefault="00EB1AB5" w:rsidP="00EB1AB5">
      <w:pPr>
        <w:rPr>
          <w:sz w:val="18"/>
          <w:szCs w:val="18"/>
        </w:rPr>
      </w:pPr>
      <w:r w:rsidRPr="00EB1AB5">
        <w:rPr>
          <w:sz w:val="18"/>
          <w:szCs w:val="18"/>
        </w:rPr>
        <w:t xml:space="preserve"> </w:t>
      </w:r>
    </w:p>
    <w:p w:rsidR="00EB1AB5" w:rsidRPr="005C72C1" w:rsidRDefault="00EB1AB5" w:rsidP="00EB1AB5">
      <w:pPr>
        <w:jc w:val="center"/>
        <w:rPr>
          <w:i/>
          <w:sz w:val="18"/>
          <w:szCs w:val="18"/>
        </w:rPr>
      </w:pPr>
      <w:r w:rsidRPr="0047200E">
        <w:rPr>
          <w:i/>
          <w:sz w:val="18"/>
          <w:szCs w:val="18"/>
        </w:rPr>
        <w:t>fischer.allisonnichole@gmail.com / 1652 SE Aust Manor Dr. C</w:t>
      </w:r>
      <w:r>
        <w:rPr>
          <w:i/>
          <w:sz w:val="18"/>
          <w:szCs w:val="18"/>
        </w:rPr>
        <w:t>hehalis, WA 98532 / 360.304.2056</w:t>
      </w:r>
    </w:p>
    <w:p w:rsidR="004B74A6" w:rsidRPr="004B74A6" w:rsidRDefault="004B74A6" w:rsidP="004B74A6">
      <w:pPr>
        <w:spacing w:after="0" w:line="240" w:lineRule="auto"/>
        <w:rPr>
          <w:rFonts w:ascii="Adobe Garamond Pro" w:eastAsia="Times New Roman" w:hAnsi="Adobe Garamond Pro" w:cs="Times New Roman"/>
          <w:b/>
          <w:sz w:val="18"/>
          <w:szCs w:val="18"/>
        </w:rPr>
      </w:pPr>
      <w:r w:rsidRPr="004B74A6">
        <w:rPr>
          <w:rFonts w:ascii="Adobe Garamond Pro" w:eastAsia="Times New Roman" w:hAnsi="Adobe Garamond Pro" w:cs="Times New Roman"/>
          <w:b/>
        </w:rPr>
        <w:lastRenderedPageBreak/>
        <w:t>ALLISON N. FISCHER</w:t>
      </w:r>
      <w:r w:rsidRPr="004B74A6">
        <w:rPr>
          <w:rFonts w:ascii="Adobe Garamond Pro" w:eastAsia="Times New Roman" w:hAnsi="Adobe Garamond Pro" w:cs="Times New Roman"/>
          <w:b/>
          <w:sz w:val="20"/>
          <w:szCs w:val="20"/>
        </w:rPr>
        <w:t xml:space="preserve"> </w:t>
      </w:r>
      <w:r w:rsidRPr="004B74A6">
        <w:rPr>
          <w:rFonts w:ascii="Adobe Garamond Pro" w:eastAsia="Times New Roman" w:hAnsi="Adobe Garamond Pro" w:cs="Times New Roman"/>
          <w:sz w:val="20"/>
          <w:szCs w:val="20"/>
        </w:rPr>
        <w:t xml:space="preserve"> </w:t>
      </w:r>
      <w:r w:rsidRPr="004B74A6">
        <w:rPr>
          <w:rFonts w:ascii="Adobe Garamond Pro" w:eastAsia="Times New Roman" w:hAnsi="Adobe Garamond Pro" w:cs="Times New Roman"/>
          <w:b/>
          <w:sz w:val="20"/>
          <w:szCs w:val="20"/>
        </w:rPr>
        <w:tab/>
      </w:r>
      <w:r w:rsidRPr="004B74A6">
        <w:rPr>
          <w:rFonts w:ascii="Adobe Garamond Pro" w:eastAsia="Times New Roman" w:hAnsi="Adobe Garamond Pro" w:cs="Times New Roman"/>
          <w:b/>
          <w:sz w:val="20"/>
          <w:szCs w:val="20"/>
        </w:rPr>
        <w:tab/>
      </w:r>
      <w:r w:rsidRPr="004B74A6">
        <w:rPr>
          <w:rFonts w:ascii="Adobe Garamond Pro" w:eastAsia="Times New Roman" w:hAnsi="Adobe Garamond Pro" w:cs="Times New Roman"/>
          <w:b/>
          <w:sz w:val="20"/>
          <w:szCs w:val="20"/>
        </w:rPr>
        <w:tab/>
      </w:r>
      <w:r w:rsidRPr="004B74A6">
        <w:rPr>
          <w:rFonts w:ascii="Adobe Garamond Pro" w:eastAsia="Times New Roman" w:hAnsi="Adobe Garamond Pro" w:cs="Times New Roman"/>
          <w:b/>
          <w:sz w:val="20"/>
          <w:szCs w:val="20"/>
        </w:rPr>
        <w:tab/>
      </w:r>
      <w:r w:rsidRPr="004B74A6">
        <w:rPr>
          <w:rFonts w:ascii="Adobe Garamond Pro" w:eastAsia="Times New Roman" w:hAnsi="Adobe Garamond Pro" w:cs="Times New Roman"/>
          <w:b/>
          <w:sz w:val="20"/>
          <w:szCs w:val="20"/>
        </w:rPr>
        <w:tab/>
      </w:r>
      <w:r w:rsidRPr="004B74A6">
        <w:rPr>
          <w:rFonts w:ascii="Adobe Garamond Pro" w:eastAsia="Times New Roman" w:hAnsi="Adobe Garamond Pro" w:cs="Times New Roman"/>
          <w:b/>
          <w:sz w:val="20"/>
          <w:szCs w:val="20"/>
        </w:rPr>
        <w:tab/>
      </w:r>
      <w:r w:rsidRPr="004B74A6">
        <w:rPr>
          <w:rFonts w:ascii="Adobe Garamond Pro" w:eastAsia="Times New Roman" w:hAnsi="Adobe Garamond Pro" w:cs="Times New Roman"/>
          <w:b/>
          <w:sz w:val="20"/>
          <w:szCs w:val="20"/>
        </w:rPr>
        <w:tab/>
      </w:r>
      <w:r w:rsidRPr="004B74A6">
        <w:rPr>
          <w:rFonts w:ascii="Adobe Garamond Pro" w:eastAsia="Times New Roman" w:hAnsi="Adobe Garamond Pro" w:cs="Times New Roman"/>
          <w:b/>
          <w:sz w:val="20"/>
          <w:szCs w:val="20"/>
        </w:rPr>
        <w:tab/>
      </w:r>
      <w:r w:rsidRPr="004B74A6">
        <w:rPr>
          <w:rFonts w:ascii="Adobe Garamond Pro" w:eastAsia="Times New Roman" w:hAnsi="Adobe Garamond Pro" w:cs="Times New Roman"/>
          <w:b/>
          <w:sz w:val="18"/>
          <w:szCs w:val="18"/>
        </w:rPr>
        <w:t xml:space="preserve">                  </w:t>
      </w:r>
      <w:r w:rsidR="002A047A">
        <w:rPr>
          <w:rFonts w:ascii="Adobe Garamond Pro" w:eastAsia="Times New Roman" w:hAnsi="Adobe Garamond Pro" w:cs="Times New Roman"/>
          <w:b/>
          <w:sz w:val="18"/>
          <w:szCs w:val="18"/>
        </w:rPr>
        <w:t xml:space="preserve">       </w:t>
      </w:r>
      <w:r w:rsidRPr="004B74A6">
        <w:rPr>
          <w:rFonts w:ascii="Adobe Garamond Pro" w:eastAsia="Times New Roman" w:hAnsi="Adobe Garamond Pro" w:cs="Times New Roman"/>
          <w:b/>
          <w:sz w:val="18"/>
          <w:szCs w:val="18"/>
        </w:rPr>
        <w:t xml:space="preserve"> </w:t>
      </w:r>
      <w:r w:rsidRPr="004B74A6">
        <w:rPr>
          <w:rFonts w:ascii="Adobe Garamond Pro" w:eastAsia="Times New Roman" w:hAnsi="Adobe Garamond Pro" w:cs="Times New Roman"/>
          <w:sz w:val="18"/>
          <w:szCs w:val="18"/>
        </w:rPr>
        <w:t>(360) 304.2056</w:t>
      </w:r>
    </w:p>
    <w:p w:rsidR="004B74A6" w:rsidRPr="004B74A6" w:rsidRDefault="004B74A6" w:rsidP="004B74A6">
      <w:pPr>
        <w:pBdr>
          <w:bottom w:val="single" w:sz="12" w:space="1" w:color="auto"/>
        </w:pBdr>
        <w:spacing w:after="0" w:line="240" w:lineRule="auto"/>
        <w:jc w:val="right"/>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 xml:space="preserve"> fischer.allisonnichole@gmail.com</w:t>
      </w:r>
    </w:p>
    <w:p w:rsidR="004B74A6" w:rsidRPr="004B74A6" w:rsidRDefault="004B74A6" w:rsidP="004B74A6">
      <w:pPr>
        <w:pBdr>
          <w:bottom w:val="single" w:sz="12" w:space="1" w:color="auto"/>
        </w:pBdr>
        <w:spacing w:after="0" w:line="240" w:lineRule="auto"/>
        <w:jc w:val="right"/>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Linkedin.com/in/allisonfischerthrivent</w:t>
      </w:r>
    </w:p>
    <w:p w:rsidR="004B74A6" w:rsidRPr="004B74A6" w:rsidRDefault="004B74A6" w:rsidP="004B74A6">
      <w:pPr>
        <w:spacing w:after="0" w:line="240" w:lineRule="auto"/>
        <w:rPr>
          <w:rFonts w:ascii="Adobe Garamond Pro" w:eastAsia="Times New Roman" w:hAnsi="Adobe Garamond Pro" w:cs="Times New Roman"/>
          <w:b/>
          <w:sz w:val="20"/>
          <w:szCs w:val="20"/>
          <w:u w:val="single"/>
        </w:rPr>
      </w:pPr>
    </w:p>
    <w:p w:rsidR="004B74A6" w:rsidRPr="004B74A6" w:rsidRDefault="004B74A6" w:rsidP="004B74A6">
      <w:pPr>
        <w:spacing w:after="0" w:line="240" w:lineRule="auto"/>
        <w:rPr>
          <w:rFonts w:ascii="Adobe Garamond Pro" w:eastAsia="Times New Roman" w:hAnsi="Adobe Garamond Pro" w:cs="Times New Roman"/>
          <w:b/>
          <w:sz w:val="18"/>
          <w:szCs w:val="18"/>
          <w:u w:val="single"/>
        </w:rPr>
      </w:pPr>
      <w:r w:rsidRPr="004B74A6">
        <w:rPr>
          <w:rFonts w:ascii="Adobe Garamond Pro" w:eastAsia="Times New Roman" w:hAnsi="Adobe Garamond Pro" w:cs="Times New Roman"/>
          <w:b/>
          <w:sz w:val="18"/>
          <w:szCs w:val="18"/>
          <w:u w:val="single"/>
        </w:rPr>
        <w:t>PROFESSIONAL EXPERIENCE:</w:t>
      </w:r>
    </w:p>
    <w:p w:rsidR="004B74A6" w:rsidRPr="004B74A6" w:rsidRDefault="004B74A6" w:rsidP="004B74A6">
      <w:pPr>
        <w:spacing w:after="0" w:line="240" w:lineRule="auto"/>
        <w:ind w:right="-720" w:hanging="720"/>
        <w:rPr>
          <w:rFonts w:ascii="Adobe Garamond Pro" w:eastAsia="Times New Roman" w:hAnsi="Adobe Garamond Pro" w:cs="Times New Roman"/>
          <w:b/>
          <w:sz w:val="18"/>
          <w:szCs w:val="18"/>
          <w:u w:val="single"/>
        </w:rPr>
      </w:pP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THRIVENT FINANCIAL, Chehalis, W</w:t>
      </w:r>
      <w:r w:rsidR="002A047A">
        <w:rPr>
          <w:rFonts w:ascii="Adobe Garamond Pro" w:eastAsia="Times New Roman" w:hAnsi="Adobe Garamond Pro" w:cs="Times New Roman"/>
          <w:sz w:val="18"/>
          <w:szCs w:val="18"/>
        </w:rPr>
        <w:t>A</w:t>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t xml:space="preserve">        </w:t>
      </w:r>
      <w:r w:rsidRPr="004B74A6">
        <w:rPr>
          <w:rFonts w:ascii="Adobe Garamond Pro" w:eastAsia="Times New Roman" w:hAnsi="Adobe Garamond Pro" w:cs="Times New Roman"/>
          <w:sz w:val="18"/>
          <w:szCs w:val="18"/>
        </w:rPr>
        <w:t>January 2013-March 2017</w:t>
      </w: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Financial Representative, CLTC, FIC</w:t>
      </w: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numPr>
          <w:ilvl w:val="0"/>
          <w:numId w:val="18"/>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 xml:space="preserve">Practice wealth management </w:t>
      </w:r>
    </w:p>
    <w:p w:rsidR="004B74A6" w:rsidRPr="004B74A6" w:rsidRDefault="004B74A6" w:rsidP="004B74A6">
      <w:pPr>
        <w:numPr>
          <w:ilvl w:val="0"/>
          <w:numId w:val="18"/>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 xml:space="preserve">Analyze client’s current portfolios, assessing risk/reward of current investment holdings and provide analysis, guidance, recommendations, and tactical change evidence necessary to implement a new plan to reach the client’s financial objectives </w:t>
      </w:r>
    </w:p>
    <w:p w:rsidR="004B74A6" w:rsidRPr="004B74A6" w:rsidRDefault="004B74A6" w:rsidP="004B74A6">
      <w:pPr>
        <w:numPr>
          <w:ilvl w:val="0"/>
          <w:numId w:val="18"/>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Guide clients through the retirement income distribution process to achieve their financial goals and implement solutions</w:t>
      </w:r>
    </w:p>
    <w:p w:rsidR="004B74A6" w:rsidRPr="004B74A6" w:rsidRDefault="004B74A6" w:rsidP="004B74A6">
      <w:pPr>
        <w:numPr>
          <w:ilvl w:val="1"/>
          <w:numId w:val="18"/>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 xml:space="preserve">Income Generation in Retirement </w:t>
      </w:r>
    </w:p>
    <w:p w:rsidR="004B74A6" w:rsidRPr="004B74A6" w:rsidRDefault="004B74A6" w:rsidP="004B74A6">
      <w:pPr>
        <w:numPr>
          <w:ilvl w:val="1"/>
          <w:numId w:val="18"/>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Tax Advantaged Strategies</w:t>
      </w:r>
    </w:p>
    <w:p w:rsidR="004B74A6" w:rsidRPr="004B74A6" w:rsidRDefault="004B74A6" w:rsidP="004B74A6">
      <w:pPr>
        <w:numPr>
          <w:ilvl w:val="1"/>
          <w:numId w:val="18"/>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Wealth Transfer and Legacy Planning</w:t>
      </w:r>
    </w:p>
    <w:p w:rsidR="004B74A6" w:rsidRPr="004B74A6" w:rsidRDefault="004B74A6" w:rsidP="004B74A6">
      <w:pPr>
        <w:numPr>
          <w:ilvl w:val="1"/>
          <w:numId w:val="18"/>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Estate Planning</w:t>
      </w:r>
    </w:p>
    <w:p w:rsidR="004B74A6" w:rsidRPr="004B74A6" w:rsidRDefault="004B74A6" w:rsidP="004B74A6">
      <w:pPr>
        <w:numPr>
          <w:ilvl w:val="1"/>
          <w:numId w:val="18"/>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 xml:space="preserve">Planned &amp; Charitable Giving </w:t>
      </w:r>
    </w:p>
    <w:p w:rsidR="004B74A6" w:rsidRPr="004B74A6" w:rsidRDefault="004B74A6" w:rsidP="004B74A6">
      <w:pPr>
        <w:numPr>
          <w:ilvl w:val="0"/>
          <w:numId w:val="18"/>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Develop and cultivate strong and trustworthy client relationships</w:t>
      </w:r>
    </w:p>
    <w:p w:rsidR="004B74A6" w:rsidRPr="004B74A6" w:rsidRDefault="004B74A6" w:rsidP="004B74A6">
      <w:pPr>
        <w:numPr>
          <w:ilvl w:val="0"/>
          <w:numId w:val="18"/>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Research and monitor market fluctuations and trends to counsel clients and manage their assets</w:t>
      </w:r>
    </w:p>
    <w:p w:rsidR="004B74A6" w:rsidRPr="004B74A6" w:rsidRDefault="004B74A6" w:rsidP="004B74A6">
      <w:pPr>
        <w:numPr>
          <w:ilvl w:val="0"/>
          <w:numId w:val="18"/>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Guide clients to be wise with their wealth and to live generously by aiding clients to achieve their charitable goals</w:t>
      </w:r>
    </w:p>
    <w:p w:rsidR="004B74A6" w:rsidRPr="004B74A6" w:rsidRDefault="004B74A6" w:rsidP="004B74A6">
      <w:pPr>
        <w:numPr>
          <w:ilvl w:val="0"/>
          <w:numId w:val="18"/>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Determine the right questions to ask a client, when to ask them, and when to keep quiet and truly listen and engage</w:t>
      </w:r>
    </w:p>
    <w:p w:rsidR="004B74A6" w:rsidRPr="004B74A6" w:rsidRDefault="004B74A6" w:rsidP="004B74A6">
      <w:pPr>
        <w:numPr>
          <w:ilvl w:val="0"/>
          <w:numId w:val="18"/>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Prospect for new clients by striking up conversations, building rapport, connecting with people of similar values, asking for an appointment to share how “Connecting Faith and Finances” will add value to their family</w:t>
      </w:r>
    </w:p>
    <w:p w:rsidR="004B74A6" w:rsidRPr="004B74A6" w:rsidRDefault="004B74A6" w:rsidP="004B74A6">
      <w:pPr>
        <w:numPr>
          <w:ilvl w:val="0"/>
          <w:numId w:val="18"/>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Act as “Chief Sales Officer” of flourishing financial advising practice</w:t>
      </w:r>
    </w:p>
    <w:p w:rsidR="004B74A6" w:rsidRPr="004B74A6" w:rsidRDefault="004B74A6" w:rsidP="004B74A6">
      <w:pPr>
        <w:spacing w:after="0" w:line="240" w:lineRule="auto"/>
        <w:ind w:left="360"/>
        <w:rPr>
          <w:rFonts w:ascii="Adobe Garamond Pro" w:eastAsia="Times New Roman" w:hAnsi="Adobe Garamond Pro" w:cs="Times New Roman"/>
          <w:sz w:val="18"/>
          <w:szCs w:val="18"/>
        </w:rPr>
      </w:pPr>
    </w:p>
    <w:p w:rsidR="004B74A6" w:rsidRPr="004B74A6" w:rsidRDefault="004B74A6" w:rsidP="004B74A6">
      <w:pPr>
        <w:spacing w:after="0" w:line="240" w:lineRule="auto"/>
        <w:ind w:left="360"/>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 xml:space="preserve">VISION STATEMENT: </w:t>
      </w:r>
    </w:p>
    <w:p w:rsidR="004B74A6" w:rsidRPr="004B74A6" w:rsidRDefault="004B74A6" w:rsidP="004B74A6">
      <w:pPr>
        <w:numPr>
          <w:ilvl w:val="0"/>
          <w:numId w:val="19"/>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To guide clients toward human flourishing – increasing both their financial capital as well as their human capital by conveying knowledge, wisdom, intentionality, and action seeking behavior.</w:t>
      </w: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 xml:space="preserve">COLOR ME IN, Zambia         </w:t>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t xml:space="preserve">              </w:t>
      </w:r>
      <w:r w:rsidRPr="004B74A6">
        <w:rPr>
          <w:rFonts w:ascii="Adobe Garamond Pro" w:eastAsia="Times New Roman" w:hAnsi="Adobe Garamond Pro" w:cs="Times New Roman"/>
          <w:sz w:val="18"/>
          <w:szCs w:val="18"/>
        </w:rPr>
        <w:tab/>
        <w:t xml:space="preserve">    </w:t>
      </w:r>
      <w:r w:rsidR="002A047A">
        <w:rPr>
          <w:rFonts w:ascii="Adobe Garamond Pro" w:eastAsia="Times New Roman" w:hAnsi="Adobe Garamond Pro" w:cs="Times New Roman"/>
          <w:sz w:val="18"/>
          <w:szCs w:val="18"/>
        </w:rPr>
        <w:t xml:space="preserve">            </w:t>
      </w:r>
      <w:r w:rsidRPr="004B74A6">
        <w:rPr>
          <w:rFonts w:ascii="Adobe Garamond Pro" w:eastAsia="Times New Roman" w:hAnsi="Adobe Garamond Pro" w:cs="Times New Roman"/>
          <w:sz w:val="18"/>
          <w:szCs w:val="18"/>
        </w:rPr>
        <w:t>July 2010-April 2013</w:t>
      </w: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Advisory Partner:</w:t>
      </w:r>
    </w:p>
    <w:p w:rsidR="004B74A6" w:rsidRPr="004B74A6" w:rsidRDefault="004B74A6" w:rsidP="004B74A6">
      <w:pPr>
        <w:numPr>
          <w:ilvl w:val="0"/>
          <w:numId w:val="9"/>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Grassroots advisor to the President and Founder of the CMI organization as a Peace Corps Volunteer in Zambia</w:t>
      </w:r>
    </w:p>
    <w:p w:rsidR="004B74A6" w:rsidRPr="004B74A6" w:rsidRDefault="004B74A6" w:rsidP="004B74A6">
      <w:pPr>
        <w:numPr>
          <w:ilvl w:val="0"/>
          <w:numId w:val="9"/>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Contributing partner to the CMI Fundraising campaign as a Returned Peace Corps Volunteer in the US</w:t>
      </w:r>
    </w:p>
    <w:p w:rsidR="004B74A6" w:rsidRPr="004B74A6" w:rsidRDefault="004B74A6" w:rsidP="004B74A6">
      <w:pPr>
        <w:numPr>
          <w:ilvl w:val="0"/>
          <w:numId w:val="9"/>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Program development contributor to the CMI Skills Development Initiative</w:t>
      </w: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ind w:firstLine="360"/>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ACCOMPLISHMENTS:</w:t>
      </w:r>
    </w:p>
    <w:p w:rsidR="004B74A6" w:rsidRPr="004B74A6" w:rsidRDefault="004B74A6" w:rsidP="004B74A6">
      <w:pPr>
        <w:numPr>
          <w:ilvl w:val="0"/>
          <w:numId w:val="12"/>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Developed a business skills training component of the organization to be implemented in the rural communities to facilitate record keeping, marketing, advertising, and business plans into the daily lives of loan recipients.</w:t>
      </w:r>
    </w:p>
    <w:p w:rsidR="004B74A6" w:rsidRPr="004B74A6" w:rsidRDefault="004B74A6" w:rsidP="004B74A6">
      <w:pPr>
        <w:numPr>
          <w:ilvl w:val="0"/>
          <w:numId w:val="12"/>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Evaluated business successes amongst villagers while enabling 13 households and two cooperatives to address changes and execute changes in their business plans which lead to a 30% profit increase in fish farming businesses and bee keeping groups.</w:t>
      </w:r>
    </w:p>
    <w:p w:rsidR="004B74A6" w:rsidRPr="004B74A6" w:rsidRDefault="004B74A6" w:rsidP="004B74A6">
      <w:pPr>
        <w:numPr>
          <w:ilvl w:val="0"/>
          <w:numId w:val="12"/>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Spearheaded and organized an effective Zambian community-lead committee that identified local resources and facilitated local monitoring and evaluation of Color Me In loan projects resulting in two successful loan repayments.</w:t>
      </w:r>
    </w:p>
    <w:p w:rsidR="004B74A6" w:rsidRPr="004B74A6" w:rsidRDefault="004B74A6" w:rsidP="004B74A6">
      <w:pPr>
        <w:spacing w:after="0" w:line="240" w:lineRule="auto"/>
        <w:ind w:left="360"/>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UNITED STATES PEACE CORPS, Zambia</w:t>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t xml:space="preserve">            </w:t>
      </w:r>
      <w:r w:rsidR="002A047A">
        <w:rPr>
          <w:rFonts w:ascii="Adobe Garamond Pro" w:eastAsia="Times New Roman" w:hAnsi="Adobe Garamond Pro" w:cs="Times New Roman"/>
          <w:sz w:val="18"/>
          <w:szCs w:val="18"/>
        </w:rPr>
        <w:t xml:space="preserve">             </w:t>
      </w:r>
      <w:r w:rsidRPr="004B74A6">
        <w:rPr>
          <w:rFonts w:ascii="Adobe Garamond Pro" w:eastAsia="Times New Roman" w:hAnsi="Adobe Garamond Pro" w:cs="Times New Roman"/>
          <w:sz w:val="18"/>
          <w:szCs w:val="18"/>
        </w:rPr>
        <w:t xml:space="preserve"> February 2010-May 2012</w:t>
      </w: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Environment Program Volunteer:</w:t>
      </w:r>
    </w:p>
    <w:p w:rsidR="004B74A6" w:rsidRPr="004B74A6" w:rsidRDefault="004B74A6" w:rsidP="004B74A6">
      <w:pPr>
        <w:numPr>
          <w:ilvl w:val="0"/>
          <w:numId w:val="3"/>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 xml:space="preserve">Conservation and sustainable agriculture, forestry and aquaculture   </w:t>
      </w:r>
    </w:p>
    <w:p w:rsidR="004B74A6" w:rsidRPr="004B74A6" w:rsidRDefault="004B74A6" w:rsidP="004B74A6">
      <w:pPr>
        <w:numPr>
          <w:ilvl w:val="0"/>
          <w:numId w:val="3"/>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Small business development, entrepreneurship, and teaching environmental education in the grade school and high school classroom</w:t>
      </w:r>
    </w:p>
    <w:p w:rsidR="004B74A6" w:rsidRPr="004B74A6" w:rsidRDefault="004B74A6" w:rsidP="004B74A6">
      <w:pPr>
        <w:numPr>
          <w:ilvl w:val="0"/>
          <w:numId w:val="3"/>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 xml:space="preserve">Income generating activities including bee keeping, fish farming, organic gardening, and animal husbandry </w:t>
      </w:r>
    </w:p>
    <w:p w:rsidR="004B74A6" w:rsidRPr="004B74A6" w:rsidRDefault="004B74A6" w:rsidP="004B74A6">
      <w:pPr>
        <w:numPr>
          <w:ilvl w:val="0"/>
          <w:numId w:val="3"/>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HIV/AIDS training</w:t>
      </w: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ind w:left="360"/>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ACCOMPLISHMENTS:</w:t>
      </w:r>
    </w:p>
    <w:p w:rsidR="004B74A6" w:rsidRPr="004B74A6" w:rsidRDefault="004B74A6" w:rsidP="004B74A6">
      <w:pPr>
        <w:numPr>
          <w:ilvl w:val="0"/>
          <w:numId w:val="13"/>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Planted over 4,000 nitrogen fixing trees with 8 different households in conjunction with the development of conservation agriculture workshops. Contributed to a 10% decrease in the use of crop fertilizers and a 6% increased crop yield and a 10% decreased dependence on costly and environmentally unfriendly chemicals.</w:t>
      </w:r>
    </w:p>
    <w:p w:rsidR="004B74A6" w:rsidRPr="004B74A6" w:rsidRDefault="004B74A6" w:rsidP="004B74A6">
      <w:pPr>
        <w:numPr>
          <w:ilvl w:val="0"/>
          <w:numId w:val="13"/>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Organized effective community committees and cooperatives which included two women's groups, a preschool cooperative; and conservation farming cooperative which lead to a 4 to 9% increase in group and cooperative participation and community mobilization.</w:t>
      </w:r>
    </w:p>
    <w:p w:rsidR="004B74A6" w:rsidRPr="004B74A6" w:rsidRDefault="004B74A6" w:rsidP="004B74A6">
      <w:pPr>
        <w:numPr>
          <w:ilvl w:val="0"/>
          <w:numId w:val="13"/>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Pioneered a girls group at a local school that fostered respect and encouraged group discussion on issues including HIV/AIDS, life skills, and goal setting. Over 75 girls attend bi-monthly meetings</w:t>
      </w:r>
      <w:r w:rsidRPr="004B74A6">
        <w:rPr>
          <w:rFonts w:ascii="Times New Roman" w:eastAsia="Times New Roman" w:hAnsi="Times New Roman" w:cs="Times New Roman"/>
          <w:sz w:val="18"/>
          <w:szCs w:val="18"/>
        </w:rPr>
        <w:t xml:space="preserve"> </w:t>
      </w:r>
      <w:r w:rsidRPr="004B74A6">
        <w:rPr>
          <w:rFonts w:ascii="Adobe Garamond Pro" w:eastAsia="Times New Roman" w:hAnsi="Adobe Garamond Pro" w:cs="Times New Roman"/>
          <w:sz w:val="18"/>
          <w:szCs w:val="18"/>
        </w:rPr>
        <w:t>events, discussion groups, and member-lead workshops.</w:t>
      </w:r>
    </w:p>
    <w:p w:rsidR="004B74A6" w:rsidRPr="004B74A6" w:rsidRDefault="004B74A6" w:rsidP="004B74A6">
      <w:pPr>
        <w:numPr>
          <w:ilvl w:val="0"/>
          <w:numId w:val="13"/>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Designed, implemented and evaluated business skills training to 8 households with fish farming businesses and 11 households with bee keeping businesses which contributed to 16 out of 19 households seeing an improvement in business profits.</w:t>
      </w: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lastRenderedPageBreak/>
        <w:t xml:space="preserve">THEORY OF CONSTRAINTS INT. CERTIFICTION ORGANIZATION                        </w:t>
      </w:r>
      <w:r w:rsidRPr="004B74A6">
        <w:rPr>
          <w:rFonts w:ascii="Adobe Garamond Pro" w:eastAsia="Times New Roman" w:hAnsi="Adobe Garamond Pro" w:cs="Times New Roman"/>
          <w:sz w:val="18"/>
          <w:szCs w:val="18"/>
        </w:rPr>
        <w:tab/>
        <w:t xml:space="preserve">                     </w:t>
      </w:r>
      <w:r w:rsidR="002A047A">
        <w:rPr>
          <w:rFonts w:ascii="Adobe Garamond Pro" w:eastAsia="Times New Roman" w:hAnsi="Adobe Garamond Pro" w:cs="Times New Roman"/>
          <w:sz w:val="18"/>
          <w:szCs w:val="18"/>
        </w:rPr>
        <w:t xml:space="preserve">                   </w:t>
      </w:r>
      <w:r w:rsidRPr="004B74A6">
        <w:rPr>
          <w:rFonts w:ascii="Adobe Garamond Pro" w:eastAsia="Times New Roman" w:hAnsi="Adobe Garamond Pro" w:cs="Times New Roman"/>
          <w:sz w:val="18"/>
          <w:szCs w:val="18"/>
        </w:rPr>
        <w:t>April 2009-February 2010</w:t>
      </w: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Assistant to Carol Ptak</w:t>
      </w:r>
    </w:p>
    <w:p w:rsidR="004B74A6" w:rsidRPr="004B74A6" w:rsidRDefault="004B74A6" w:rsidP="004B74A6">
      <w:pPr>
        <w:numPr>
          <w:ilvl w:val="0"/>
          <w:numId w:val="11"/>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Provided administrative services and research support in the areas of supply chain tools to drive improved bottom line performance, ERP, and Demand Driven MRP</w:t>
      </w: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ind w:firstLine="360"/>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ACCOMPLISHMENTS</w:t>
      </w:r>
    </w:p>
    <w:p w:rsidR="004B74A6" w:rsidRPr="004B74A6" w:rsidRDefault="004B74A6" w:rsidP="004B74A6">
      <w:pPr>
        <w:numPr>
          <w:ilvl w:val="0"/>
          <w:numId w:val="14"/>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Managed the International Certification division of the organization which resulted in the awarding of Theory of Constraints Certificates to candidates who successfully completed exams worldwide.</w:t>
      </w:r>
    </w:p>
    <w:p w:rsidR="004B74A6" w:rsidRPr="004B74A6" w:rsidRDefault="004B74A6" w:rsidP="004B74A6">
      <w:pPr>
        <w:numPr>
          <w:ilvl w:val="0"/>
          <w:numId w:val="14"/>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Performed research duties which contributed to the collaborative revised edition of "Orlickys Materials Requirement Planning" (2011) by Carol A. Ptak and Chad Smith.</w:t>
      </w: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 xml:space="preserve">WASHINGTON STATE HOUSE OF REPRESENTATIVES              </w:t>
      </w:r>
      <w:r w:rsidR="002A047A">
        <w:rPr>
          <w:rFonts w:ascii="Adobe Garamond Pro" w:eastAsia="Times New Roman" w:hAnsi="Adobe Garamond Pro" w:cs="Times New Roman"/>
          <w:sz w:val="18"/>
          <w:szCs w:val="18"/>
        </w:rPr>
        <w:tab/>
        <w:t xml:space="preserve">     </w:t>
      </w:r>
      <w:r w:rsidRPr="004B74A6">
        <w:rPr>
          <w:rFonts w:ascii="Adobe Garamond Pro" w:eastAsia="Times New Roman" w:hAnsi="Adobe Garamond Pro" w:cs="Times New Roman"/>
          <w:sz w:val="18"/>
          <w:szCs w:val="18"/>
        </w:rPr>
        <w:t>December 2008-April 2009 &amp; December 2007-April 2008</w:t>
      </w: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Legislative Assistant for the Financial Institutions and Insurance Committee</w:t>
      </w:r>
    </w:p>
    <w:p w:rsidR="004B74A6" w:rsidRPr="004B74A6" w:rsidRDefault="004B74A6" w:rsidP="004B74A6">
      <w:pPr>
        <w:numPr>
          <w:ilvl w:val="0"/>
          <w:numId w:val="10"/>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color w:val="000000"/>
          <w:sz w:val="18"/>
          <w:szCs w:val="18"/>
        </w:rPr>
        <w:t>Provided non-partisan research, legal, and administrative services to the FII House committee</w:t>
      </w: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ind w:firstLine="360"/>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ACCOMPLISHMENTS:</w:t>
      </w:r>
    </w:p>
    <w:p w:rsidR="004B74A6" w:rsidRPr="004B74A6" w:rsidRDefault="004B74A6" w:rsidP="004B74A6">
      <w:pPr>
        <w:numPr>
          <w:ilvl w:val="0"/>
          <w:numId w:val="15"/>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Managed three weekly public committee hearings and provided administrative, technical and technological support during public hearings, resulting in efficient and productive committee hearings</w:t>
      </w:r>
    </w:p>
    <w:p w:rsidR="004B74A6" w:rsidRPr="004B74A6" w:rsidRDefault="004B74A6" w:rsidP="004B74A6">
      <w:pPr>
        <w:numPr>
          <w:ilvl w:val="0"/>
          <w:numId w:val="15"/>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Co-facilitated legal support to Washington State Representatives on banking, finance, consumer safety, and insurance issues with legal and caucus staff</w:t>
      </w:r>
    </w:p>
    <w:p w:rsidR="004B74A6" w:rsidRPr="004B74A6" w:rsidRDefault="004B74A6" w:rsidP="004B74A6">
      <w:pPr>
        <w:numPr>
          <w:ilvl w:val="0"/>
          <w:numId w:val="15"/>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Developed partnerships with and assessed the needs of varying interest groups, local citizens, constituents, lobbyists, members of the industry, and stakeholders while maintaining a non-partisan outlook</w:t>
      </w:r>
    </w:p>
    <w:p w:rsidR="004B74A6" w:rsidRPr="004B74A6" w:rsidRDefault="004B74A6" w:rsidP="004B74A6">
      <w:pPr>
        <w:numPr>
          <w:ilvl w:val="0"/>
          <w:numId w:val="15"/>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Dealt with issues of moral and political complexity and handled them with sensitivity, which resulted in the passage of groundbreaking legislation on payday lending</w:t>
      </w: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b/>
          <w:sz w:val="18"/>
          <w:szCs w:val="18"/>
          <w:u w:val="single"/>
        </w:rPr>
      </w:pPr>
    </w:p>
    <w:p w:rsidR="004B74A6" w:rsidRPr="004B74A6" w:rsidRDefault="004B74A6" w:rsidP="004B74A6">
      <w:pPr>
        <w:spacing w:after="0" w:line="240" w:lineRule="auto"/>
        <w:rPr>
          <w:rFonts w:ascii="Adobe Garamond Pro" w:eastAsia="Times New Roman" w:hAnsi="Adobe Garamond Pro" w:cs="Times New Roman"/>
          <w:b/>
          <w:sz w:val="18"/>
          <w:szCs w:val="18"/>
          <w:u w:val="single"/>
        </w:rPr>
      </w:pPr>
    </w:p>
    <w:p w:rsidR="004B74A6" w:rsidRPr="004B74A6" w:rsidRDefault="004B74A6" w:rsidP="004B74A6">
      <w:pPr>
        <w:spacing w:after="0" w:line="240" w:lineRule="auto"/>
        <w:rPr>
          <w:rFonts w:ascii="Adobe Garamond Pro" w:eastAsia="Times New Roman" w:hAnsi="Adobe Garamond Pro" w:cs="Times New Roman"/>
          <w:b/>
          <w:sz w:val="18"/>
          <w:szCs w:val="18"/>
          <w:u w:val="single"/>
        </w:rPr>
      </w:pPr>
      <w:r w:rsidRPr="004B74A6">
        <w:rPr>
          <w:rFonts w:ascii="Adobe Garamond Pro" w:eastAsia="Times New Roman" w:hAnsi="Adobe Garamond Pro" w:cs="Times New Roman"/>
          <w:b/>
          <w:sz w:val="18"/>
          <w:szCs w:val="18"/>
          <w:u w:val="single"/>
        </w:rPr>
        <w:t>EDUCATION:</w:t>
      </w: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SEATTLE PACIFIC UNIVERSITY Seattle, WA</w:t>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t xml:space="preserve">          </w:t>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t xml:space="preserve">        </w:t>
      </w:r>
      <w:r w:rsidR="002A047A">
        <w:rPr>
          <w:rFonts w:ascii="Adobe Garamond Pro" w:eastAsia="Times New Roman" w:hAnsi="Adobe Garamond Pro" w:cs="Times New Roman"/>
          <w:sz w:val="18"/>
          <w:szCs w:val="18"/>
        </w:rPr>
        <w:t xml:space="preserve">         </w:t>
      </w:r>
      <w:r w:rsidRPr="004B74A6">
        <w:rPr>
          <w:rFonts w:ascii="Adobe Garamond Pro" w:eastAsia="Times New Roman" w:hAnsi="Adobe Garamond Pro" w:cs="Times New Roman"/>
          <w:sz w:val="18"/>
          <w:szCs w:val="18"/>
        </w:rPr>
        <w:t xml:space="preserve"> Fall 2002-June 2006</w:t>
      </w:r>
    </w:p>
    <w:p w:rsidR="004B74A6" w:rsidRPr="004B74A6" w:rsidRDefault="004B74A6" w:rsidP="004B74A6">
      <w:pPr>
        <w:numPr>
          <w:ilvl w:val="0"/>
          <w:numId w:val="8"/>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 xml:space="preserve">Graduation: June 2006, Bachelor of Arts                                 </w:t>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ab/>
        <w:t>Major: Political Science- concentration in International Affairs</w:t>
      </w: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ab/>
        <w:t>Minor: Business Administration</w:t>
      </w: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 xml:space="preserve">AMERICAN UNIVERSITY Washington Semester Program, Washington, D.C. </w:t>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t xml:space="preserve">                      </w:t>
      </w:r>
      <w:r w:rsidR="002A047A">
        <w:rPr>
          <w:rFonts w:ascii="Adobe Garamond Pro" w:eastAsia="Times New Roman" w:hAnsi="Adobe Garamond Pro" w:cs="Times New Roman"/>
          <w:sz w:val="18"/>
          <w:szCs w:val="18"/>
        </w:rPr>
        <w:t xml:space="preserve">              </w:t>
      </w:r>
      <w:r w:rsidRPr="004B74A6">
        <w:rPr>
          <w:rFonts w:ascii="Adobe Garamond Pro" w:eastAsia="Times New Roman" w:hAnsi="Adobe Garamond Pro" w:cs="Times New Roman"/>
          <w:sz w:val="18"/>
          <w:szCs w:val="18"/>
        </w:rPr>
        <w:t>Fall Semester 2005</w:t>
      </w:r>
    </w:p>
    <w:p w:rsidR="004B74A6" w:rsidRPr="004B74A6" w:rsidRDefault="004B74A6" w:rsidP="004B74A6">
      <w:pPr>
        <w:numPr>
          <w:ilvl w:val="0"/>
          <w:numId w:val="7"/>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Studied United States foreign policy</w:t>
      </w:r>
    </w:p>
    <w:p w:rsidR="004B74A6" w:rsidRPr="004B74A6" w:rsidRDefault="004B74A6" w:rsidP="004B74A6">
      <w:pPr>
        <w:numPr>
          <w:ilvl w:val="0"/>
          <w:numId w:val="7"/>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Internship at the Woodrow Wilson International Center for Scholars in the Latin America Program and the Brazil Project</w:t>
      </w: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XIAMEN UNIVERSITY Fujian, Xiamen, China</w:t>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t xml:space="preserve">                                                                </w:t>
      </w:r>
      <w:r w:rsidR="002A047A">
        <w:rPr>
          <w:rFonts w:ascii="Adobe Garamond Pro" w:eastAsia="Times New Roman" w:hAnsi="Adobe Garamond Pro" w:cs="Times New Roman"/>
          <w:sz w:val="18"/>
          <w:szCs w:val="18"/>
        </w:rPr>
        <w:t xml:space="preserve">                    </w:t>
      </w:r>
      <w:r w:rsidRPr="004B74A6">
        <w:rPr>
          <w:rFonts w:ascii="Adobe Garamond Pro" w:eastAsia="Times New Roman" w:hAnsi="Adobe Garamond Pro" w:cs="Times New Roman"/>
          <w:sz w:val="18"/>
          <w:szCs w:val="18"/>
        </w:rPr>
        <w:t>Fall Semester 2004</w:t>
      </w:r>
    </w:p>
    <w:p w:rsidR="004B74A6" w:rsidRPr="004B74A6" w:rsidRDefault="004B74A6" w:rsidP="004B74A6">
      <w:pPr>
        <w:numPr>
          <w:ilvl w:val="0"/>
          <w:numId w:val="6"/>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Studied US – Sino diplomatic relations, Mandarin Chinese, history, government, economics, eastern philosophy and religions, and social customs of the Chinese people</w:t>
      </w:r>
    </w:p>
    <w:p w:rsidR="004B74A6" w:rsidRPr="004B74A6" w:rsidRDefault="004B74A6" w:rsidP="004B74A6">
      <w:pPr>
        <w:numPr>
          <w:ilvl w:val="0"/>
          <w:numId w:val="6"/>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Travel While in China: Around the province of Fujian, Xi’an, Shanghai, and Beijing</w:t>
      </w: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 xml:space="preserve">UNIVERSITY OF SALAMANCA Salamanca, Spain </w:t>
      </w:r>
      <w:r w:rsidRPr="004B74A6">
        <w:rPr>
          <w:rFonts w:ascii="Adobe Garamond Pro" w:eastAsia="Times New Roman" w:hAnsi="Adobe Garamond Pro" w:cs="Times New Roman"/>
          <w:sz w:val="18"/>
          <w:szCs w:val="18"/>
        </w:rPr>
        <w:tab/>
        <w:t xml:space="preserve">                                 </w:t>
      </w:r>
      <w:r w:rsidRPr="004B74A6">
        <w:rPr>
          <w:rFonts w:ascii="Adobe Garamond Pro" w:eastAsia="Times New Roman" w:hAnsi="Adobe Garamond Pro" w:cs="Times New Roman"/>
          <w:sz w:val="18"/>
          <w:szCs w:val="18"/>
        </w:rPr>
        <w:tab/>
        <w:t xml:space="preserve">                                              </w:t>
      </w:r>
      <w:r w:rsidR="002A047A">
        <w:rPr>
          <w:rFonts w:ascii="Adobe Garamond Pro" w:eastAsia="Times New Roman" w:hAnsi="Adobe Garamond Pro" w:cs="Times New Roman"/>
          <w:sz w:val="18"/>
          <w:szCs w:val="18"/>
        </w:rPr>
        <w:t xml:space="preserve">              </w:t>
      </w:r>
      <w:r w:rsidRPr="004B74A6">
        <w:rPr>
          <w:rFonts w:ascii="Adobe Garamond Pro" w:eastAsia="Times New Roman" w:hAnsi="Adobe Garamond Pro" w:cs="Times New Roman"/>
          <w:sz w:val="18"/>
          <w:szCs w:val="18"/>
        </w:rPr>
        <w:t>Summer 2004</w:t>
      </w:r>
    </w:p>
    <w:p w:rsidR="004B74A6" w:rsidRPr="004B74A6" w:rsidRDefault="004B74A6" w:rsidP="004B74A6">
      <w:pPr>
        <w:numPr>
          <w:ilvl w:val="0"/>
          <w:numId w:val="5"/>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 xml:space="preserve">Studied US – Iberian diplomatic relations, ancient and contemporary culture, language, history, government, and social customs of the Spanish people </w:t>
      </w:r>
    </w:p>
    <w:p w:rsidR="004B74A6" w:rsidRPr="004B74A6" w:rsidRDefault="004B74A6" w:rsidP="004B74A6">
      <w:pPr>
        <w:numPr>
          <w:ilvl w:val="0"/>
          <w:numId w:val="5"/>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Travel While in Spain: Toledo, Avila, Sevilla, Barcelona, Madrid, and Lisbon, Portugal.</w:t>
      </w: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b/>
          <w:sz w:val="18"/>
          <w:szCs w:val="18"/>
          <w:u w:val="single"/>
        </w:rPr>
      </w:pPr>
      <w:r w:rsidRPr="004B74A6">
        <w:rPr>
          <w:rFonts w:ascii="Adobe Garamond Pro" w:eastAsia="Times New Roman" w:hAnsi="Adobe Garamond Pro" w:cs="Times New Roman"/>
          <w:b/>
          <w:sz w:val="18"/>
          <w:szCs w:val="18"/>
          <w:u w:val="single"/>
        </w:rPr>
        <w:t>BUSINESS &amp; ENTREPRENEUR MENTOR:</w:t>
      </w: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GAME CHANGERS ACADEMY</w:t>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t xml:space="preserve">            </w:t>
      </w:r>
      <w:r w:rsidRPr="004B74A6">
        <w:rPr>
          <w:rFonts w:ascii="Adobe Garamond Pro" w:eastAsia="Times New Roman" w:hAnsi="Adobe Garamond Pro" w:cs="Times New Roman"/>
          <w:sz w:val="18"/>
          <w:szCs w:val="18"/>
        </w:rPr>
        <w:t>November 2015-Present</w:t>
      </w: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Mentor: Peter Voogd</w:t>
      </w: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Author, 6 Months to 6 Figures</w:t>
      </w: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Young Entrepreneur Lifestyle Podcast</w:t>
      </w: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b/>
          <w:sz w:val="18"/>
          <w:szCs w:val="18"/>
          <w:u w:val="single"/>
        </w:rPr>
      </w:pPr>
    </w:p>
    <w:p w:rsidR="002A047A" w:rsidRDefault="002A047A" w:rsidP="004B74A6">
      <w:pPr>
        <w:spacing w:after="0" w:line="240" w:lineRule="auto"/>
        <w:rPr>
          <w:rFonts w:ascii="Adobe Garamond Pro" w:eastAsia="Times New Roman" w:hAnsi="Adobe Garamond Pro" w:cs="Times New Roman"/>
          <w:b/>
          <w:sz w:val="18"/>
          <w:szCs w:val="18"/>
          <w:u w:val="single"/>
        </w:rPr>
      </w:pPr>
    </w:p>
    <w:p w:rsidR="002A047A" w:rsidRDefault="002A047A" w:rsidP="004B74A6">
      <w:pPr>
        <w:spacing w:after="0" w:line="240" w:lineRule="auto"/>
        <w:rPr>
          <w:rFonts w:ascii="Adobe Garamond Pro" w:eastAsia="Times New Roman" w:hAnsi="Adobe Garamond Pro" w:cs="Times New Roman"/>
          <w:b/>
          <w:sz w:val="18"/>
          <w:szCs w:val="18"/>
          <w:u w:val="single"/>
        </w:rPr>
      </w:pPr>
    </w:p>
    <w:p w:rsidR="002A047A" w:rsidRDefault="002A047A" w:rsidP="004B74A6">
      <w:pPr>
        <w:spacing w:after="0" w:line="240" w:lineRule="auto"/>
        <w:rPr>
          <w:rFonts w:ascii="Adobe Garamond Pro" w:eastAsia="Times New Roman" w:hAnsi="Adobe Garamond Pro" w:cs="Times New Roman"/>
          <w:b/>
          <w:sz w:val="18"/>
          <w:szCs w:val="18"/>
          <w:u w:val="single"/>
        </w:rPr>
      </w:pPr>
    </w:p>
    <w:p w:rsidR="004B74A6" w:rsidRPr="004B74A6" w:rsidRDefault="004B74A6" w:rsidP="004B74A6">
      <w:pPr>
        <w:spacing w:after="0" w:line="240" w:lineRule="auto"/>
        <w:rPr>
          <w:rFonts w:ascii="Adobe Garamond Pro" w:eastAsia="Times New Roman" w:hAnsi="Adobe Garamond Pro" w:cs="Times New Roman"/>
          <w:b/>
          <w:sz w:val="18"/>
          <w:szCs w:val="18"/>
          <w:u w:val="single"/>
        </w:rPr>
      </w:pPr>
      <w:r w:rsidRPr="004B74A6">
        <w:rPr>
          <w:rFonts w:ascii="Adobe Garamond Pro" w:eastAsia="Times New Roman" w:hAnsi="Adobe Garamond Pro" w:cs="Times New Roman"/>
          <w:b/>
          <w:sz w:val="18"/>
          <w:szCs w:val="18"/>
          <w:u w:val="single"/>
        </w:rPr>
        <w:lastRenderedPageBreak/>
        <w:t>INTERNSHIP EXPERIENCE:</w:t>
      </w:r>
    </w:p>
    <w:p w:rsidR="004B74A6" w:rsidRPr="004B74A6" w:rsidRDefault="004B74A6" w:rsidP="004B74A6">
      <w:pPr>
        <w:spacing w:after="0" w:line="240" w:lineRule="auto"/>
        <w:rPr>
          <w:rFonts w:ascii="Adobe Garamond Pro" w:eastAsia="Times New Roman" w:hAnsi="Adobe Garamond Pro" w:cs="David"/>
          <w:sz w:val="18"/>
          <w:szCs w:val="18"/>
          <w:u w:val="single"/>
        </w:rPr>
      </w:pPr>
    </w:p>
    <w:p w:rsidR="004B74A6" w:rsidRPr="004B74A6" w:rsidRDefault="004B74A6" w:rsidP="004B74A6">
      <w:pPr>
        <w:spacing w:after="0" w:line="240" w:lineRule="auto"/>
        <w:rPr>
          <w:rFonts w:ascii="Adobe Garamond Pro" w:eastAsia="Times New Roman" w:hAnsi="Adobe Garamond Pro" w:cs="David"/>
          <w:sz w:val="18"/>
          <w:szCs w:val="18"/>
        </w:rPr>
      </w:pPr>
      <w:r w:rsidRPr="004B74A6">
        <w:rPr>
          <w:rFonts w:ascii="Adobe Garamond Pro" w:eastAsia="Times New Roman" w:hAnsi="Adobe Garamond Pro" w:cs="David"/>
          <w:sz w:val="18"/>
          <w:szCs w:val="18"/>
        </w:rPr>
        <w:t xml:space="preserve">THE WOODROW WILSON INTERNATIONAL CENTER FOR SCHOLARS, Washington DC       </w:t>
      </w:r>
      <w:r w:rsidRPr="004B74A6">
        <w:rPr>
          <w:rFonts w:ascii="Adobe Garamond Pro" w:eastAsia="Times New Roman" w:hAnsi="Adobe Garamond Pro" w:cs="David"/>
          <w:sz w:val="18"/>
          <w:szCs w:val="18"/>
        </w:rPr>
        <w:tab/>
        <w:t xml:space="preserve">          </w:t>
      </w:r>
      <w:r w:rsidR="002A047A">
        <w:rPr>
          <w:rFonts w:ascii="Adobe Garamond Pro" w:eastAsia="Times New Roman" w:hAnsi="Adobe Garamond Pro" w:cs="David"/>
          <w:sz w:val="18"/>
          <w:szCs w:val="18"/>
        </w:rPr>
        <w:t xml:space="preserve">          </w:t>
      </w:r>
      <w:r w:rsidRPr="004B74A6">
        <w:rPr>
          <w:rFonts w:ascii="Adobe Garamond Pro" w:eastAsia="Times New Roman" w:hAnsi="Adobe Garamond Pro" w:cs="David"/>
          <w:sz w:val="18"/>
          <w:szCs w:val="18"/>
        </w:rPr>
        <w:t>Fall Semester 2005</w:t>
      </w:r>
    </w:p>
    <w:p w:rsidR="004B74A6" w:rsidRPr="004B74A6" w:rsidRDefault="004B74A6" w:rsidP="004B74A6">
      <w:pPr>
        <w:numPr>
          <w:ilvl w:val="0"/>
          <w:numId w:val="4"/>
        </w:numPr>
        <w:spacing w:after="0" w:line="240" w:lineRule="auto"/>
        <w:contextualSpacing/>
        <w:rPr>
          <w:rFonts w:ascii="Adobe Garamond Pro" w:eastAsia="Times New Roman" w:hAnsi="Adobe Garamond Pro" w:cs="David"/>
          <w:sz w:val="18"/>
          <w:szCs w:val="18"/>
        </w:rPr>
      </w:pPr>
      <w:r w:rsidRPr="004B74A6">
        <w:rPr>
          <w:rFonts w:ascii="Adobe Garamond Pro" w:eastAsia="Times New Roman" w:hAnsi="Adobe Garamond Pro" w:cs="David"/>
          <w:sz w:val="18"/>
          <w:szCs w:val="18"/>
        </w:rPr>
        <w:t>Work was specific to the Latin America Program and the Brazil Project, concentrating on South America</w:t>
      </w:r>
    </w:p>
    <w:p w:rsidR="004B74A6" w:rsidRPr="004B74A6" w:rsidRDefault="004B74A6" w:rsidP="004B74A6">
      <w:pPr>
        <w:numPr>
          <w:ilvl w:val="0"/>
          <w:numId w:val="4"/>
        </w:numPr>
        <w:spacing w:after="0" w:line="240" w:lineRule="auto"/>
        <w:contextualSpacing/>
        <w:rPr>
          <w:rFonts w:ascii="Adobe Garamond Pro" w:eastAsia="Times New Roman" w:hAnsi="Adobe Garamond Pro" w:cs="David"/>
          <w:sz w:val="18"/>
          <w:szCs w:val="18"/>
        </w:rPr>
      </w:pPr>
      <w:r w:rsidRPr="004B74A6">
        <w:rPr>
          <w:rFonts w:ascii="Adobe Garamond Pro" w:eastAsia="Times New Roman" w:hAnsi="Adobe Garamond Pro" w:cs="David"/>
          <w:sz w:val="18"/>
          <w:szCs w:val="18"/>
        </w:rPr>
        <w:t>Fundraising at the Brazil Project</w:t>
      </w:r>
    </w:p>
    <w:p w:rsidR="004B74A6" w:rsidRPr="004B74A6" w:rsidRDefault="004B74A6" w:rsidP="004B74A6">
      <w:pPr>
        <w:numPr>
          <w:ilvl w:val="0"/>
          <w:numId w:val="4"/>
        </w:numPr>
        <w:spacing w:after="0" w:line="240" w:lineRule="auto"/>
        <w:contextualSpacing/>
        <w:rPr>
          <w:rFonts w:ascii="Adobe Garamond Pro" w:eastAsia="Times New Roman" w:hAnsi="Adobe Garamond Pro" w:cs="David"/>
          <w:sz w:val="18"/>
          <w:szCs w:val="18"/>
        </w:rPr>
      </w:pPr>
      <w:r w:rsidRPr="004B74A6">
        <w:rPr>
          <w:rFonts w:ascii="Adobe Garamond Pro" w:eastAsia="Times New Roman" w:hAnsi="Adobe Garamond Pro" w:cs="David"/>
          <w:sz w:val="18"/>
          <w:szCs w:val="18"/>
        </w:rPr>
        <w:t xml:space="preserve">Event planning- coordinating benefit/fundraising dinner </w:t>
      </w:r>
    </w:p>
    <w:p w:rsidR="004B74A6" w:rsidRPr="004B74A6" w:rsidRDefault="004B74A6" w:rsidP="004B74A6">
      <w:pPr>
        <w:numPr>
          <w:ilvl w:val="0"/>
          <w:numId w:val="4"/>
        </w:numPr>
        <w:spacing w:after="0" w:line="240" w:lineRule="auto"/>
        <w:contextualSpacing/>
        <w:rPr>
          <w:rFonts w:ascii="Adobe Garamond Pro" w:eastAsia="Times New Roman" w:hAnsi="Adobe Garamond Pro" w:cs="David"/>
          <w:sz w:val="18"/>
          <w:szCs w:val="18"/>
        </w:rPr>
      </w:pPr>
      <w:r w:rsidRPr="004B74A6">
        <w:rPr>
          <w:rFonts w:ascii="Adobe Garamond Pro" w:eastAsia="Times New Roman" w:hAnsi="Adobe Garamond Pro" w:cs="David"/>
          <w:sz w:val="18"/>
          <w:szCs w:val="18"/>
        </w:rPr>
        <w:t>Preparation for of a delegation of 10 U.S. Congress members to Brazil in November 2005</w:t>
      </w:r>
    </w:p>
    <w:p w:rsidR="004B74A6" w:rsidRPr="004B74A6" w:rsidRDefault="004B74A6" w:rsidP="004B74A6">
      <w:pPr>
        <w:numPr>
          <w:ilvl w:val="0"/>
          <w:numId w:val="4"/>
        </w:numPr>
        <w:spacing w:after="0" w:line="240" w:lineRule="auto"/>
        <w:contextualSpacing/>
        <w:rPr>
          <w:rFonts w:ascii="Adobe Garamond Pro" w:eastAsia="Times New Roman" w:hAnsi="Adobe Garamond Pro" w:cs="David"/>
          <w:sz w:val="18"/>
          <w:szCs w:val="18"/>
        </w:rPr>
      </w:pPr>
      <w:r w:rsidRPr="004B74A6">
        <w:rPr>
          <w:rFonts w:ascii="Adobe Garamond Pro" w:eastAsia="Times New Roman" w:hAnsi="Adobe Garamond Pro" w:cs="David"/>
          <w:sz w:val="18"/>
          <w:szCs w:val="18"/>
        </w:rPr>
        <w:t>Conducted research</w:t>
      </w:r>
    </w:p>
    <w:p w:rsidR="004B74A6" w:rsidRPr="004B74A6" w:rsidRDefault="004B74A6" w:rsidP="004B74A6">
      <w:pPr>
        <w:numPr>
          <w:ilvl w:val="0"/>
          <w:numId w:val="4"/>
        </w:numPr>
        <w:spacing w:after="0" w:line="240" w:lineRule="auto"/>
        <w:contextualSpacing/>
        <w:rPr>
          <w:rFonts w:ascii="Adobe Garamond Pro" w:eastAsia="Times New Roman" w:hAnsi="Adobe Garamond Pro" w:cs="David"/>
          <w:sz w:val="18"/>
          <w:szCs w:val="18"/>
        </w:rPr>
      </w:pPr>
      <w:r w:rsidRPr="004B74A6">
        <w:rPr>
          <w:rFonts w:ascii="Adobe Garamond Pro" w:eastAsia="Times New Roman" w:hAnsi="Adobe Garamond Pro" w:cs="David"/>
          <w:sz w:val="18"/>
          <w:szCs w:val="18"/>
        </w:rPr>
        <w:t>Spanish language utilization</w:t>
      </w:r>
    </w:p>
    <w:p w:rsidR="004B74A6" w:rsidRPr="004B74A6" w:rsidRDefault="004B74A6" w:rsidP="004B74A6">
      <w:pPr>
        <w:spacing w:after="0" w:line="240" w:lineRule="auto"/>
        <w:rPr>
          <w:rFonts w:ascii="Adobe Garamond Pro" w:eastAsia="Times New Roman" w:hAnsi="Adobe Garamond Pro" w:cs="David"/>
          <w:sz w:val="18"/>
          <w:szCs w:val="18"/>
        </w:rPr>
      </w:pPr>
    </w:p>
    <w:p w:rsidR="004B74A6" w:rsidRPr="004B74A6" w:rsidRDefault="004B74A6" w:rsidP="004B74A6">
      <w:pPr>
        <w:spacing w:after="0" w:line="240" w:lineRule="auto"/>
        <w:ind w:left="360"/>
        <w:rPr>
          <w:rFonts w:ascii="Adobe Garamond Pro" w:eastAsia="Times New Roman" w:hAnsi="Adobe Garamond Pro" w:cs="David"/>
          <w:sz w:val="18"/>
          <w:szCs w:val="18"/>
        </w:rPr>
      </w:pPr>
    </w:p>
    <w:p w:rsidR="004B74A6" w:rsidRPr="004B74A6" w:rsidRDefault="004B74A6" w:rsidP="004B74A6">
      <w:pPr>
        <w:spacing w:after="0" w:line="240" w:lineRule="auto"/>
        <w:ind w:left="360"/>
        <w:rPr>
          <w:rFonts w:ascii="Adobe Garamond Pro" w:eastAsia="Times New Roman" w:hAnsi="Adobe Garamond Pro" w:cs="David"/>
          <w:sz w:val="18"/>
          <w:szCs w:val="18"/>
        </w:rPr>
      </w:pPr>
      <w:r w:rsidRPr="004B74A6">
        <w:rPr>
          <w:rFonts w:ascii="Adobe Garamond Pro" w:eastAsia="Times New Roman" w:hAnsi="Adobe Garamond Pro" w:cs="David"/>
          <w:sz w:val="18"/>
          <w:szCs w:val="18"/>
        </w:rPr>
        <w:t>ACCOMPLISHMENTS:</w:t>
      </w:r>
    </w:p>
    <w:p w:rsidR="004B74A6" w:rsidRPr="004B74A6" w:rsidRDefault="004B74A6" w:rsidP="004B74A6">
      <w:pPr>
        <w:numPr>
          <w:ilvl w:val="0"/>
          <w:numId w:val="16"/>
        </w:numPr>
        <w:spacing w:after="0" w:line="240" w:lineRule="auto"/>
        <w:contextualSpacing/>
        <w:rPr>
          <w:rFonts w:ascii="Adobe Garamond Pro" w:eastAsia="Times New Roman" w:hAnsi="Adobe Garamond Pro" w:cs="David"/>
          <w:sz w:val="18"/>
          <w:szCs w:val="18"/>
        </w:rPr>
      </w:pPr>
      <w:r w:rsidRPr="004B74A6">
        <w:rPr>
          <w:rFonts w:ascii="Adobe Garamond Pro" w:eastAsia="Times New Roman" w:hAnsi="Adobe Garamond Pro" w:cs="David"/>
          <w:sz w:val="18"/>
          <w:szCs w:val="18"/>
        </w:rPr>
        <w:t>Spearheaded a successful fundraising campaign for the Brazil Institute which resulted in the addition of 17 new donors worldwide and a 19% increase in program funds</w:t>
      </w:r>
    </w:p>
    <w:p w:rsidR="004B74A6" w:rsidRPr="004B74A6" w:rsidRDefault="004B74A6" w:rsidP="004B74A6">
      <w:pPr>
        <w:numPr>
          <w:ilvl w:val="0"/>
          <w:numId w:val="16"/>
        </w:numPr>
        <w:spacing w:after="0" w:line="240" w:lineRule="auto"/>
        <w:contextualSpacing/>
        <w:rPr>
          <w:rFonts w:ascii="Adobe Garamond Pro" w:eastAsia="Times New Roman" w:hAnsi="Adobe Garamond Pro" w:cs="David"/>
          <w:sz w:val="18"/>
          <w:szCs w:val="18"/>
        </w:rPr>
      </w:pPr>
      <w:r w:rsidRPr="004B74A6">
        <w:rPr>
          <w:rFonts w:ascii="Adobe Garamond Pro" w:eastAsia="Times New Roman" w:hAnsi="Adobe Garamond Pro" w:cs="David"/>
          <w:sz w:val="18"/>
          <w:szCs w:val="18"/>
        </w:rPr>
        <w:t xml:space="preserve">Prioritized, planned, and organized Brazil Institute specific Wilson Center forums, discussions, and events which resulted in 4 successful discussions by members of academia and government representing both the United States and South America  </w:t>
      </w:r>
    </w:p>
    <w:p w:rsidR="004B74A6" w:rsidRPr="004B74A6" w:rsidRDefault="004B74A6" w:rsidP="004B74A6">
      <w:pPr>
        <w:numPr>
          <w:ilvl w:val="0"/>
          <w:numId w:val="16"/>
        </w:numPr>
        <w:spacing w:after="0" w:line="240" w:lineRule="auto"/>
        <w:contextualSpacing/>
        <w:rPr>
          <w:rFonts w:ascii="Adobe Garamond Pro" w:eastAsia="Times New Roman" w:hAnsi="Adobe Garamond Pro" w:cs="David"/>
          <w:sz w:val="18"/>
          <w:szCs w:val="18"/>
        </w:rPr>
      </w:pPr>
      <w:r w:rsidRPr="004B74A6">
        <w:rPr>
          <w:rFonts w:ascii="Adobe Garamond Pro" w:eastAsia="Times New Roman" w:hAnsi="Adobe Garamond Pro" w:cs="David"/>
          <w:sz w:val="18"/>
          <w:szCs w:val="18"/>
        </w:rPr>
        <w:t>Conducted academic research on Western Hemispheric issues for the Latin America Program which contributed to the development of policy, opinion, and essay papers</w:t>
      </w:r>
    </w:p>
    <w:p w:rsidR="004B74A6" w:rsidRPr="004B74A6" w:rsidRDefault="004B74A6" w:rsidP="004B74A6">
      <w:pPr>
        <w:numPr>
          <w:ilvl w:val="0"/>
          <w:numId w:val="16"/>
        </w:numPr>
        <w:spacing w:after="0" w:line="240" w:lineRule="auto"/>
        <w:contextualSpacing/>
        <w:rPr>
          <w:rFonts w:ascii="Adobe Garamond Pro" w:eastAsia="Times New Roman" w:hAnsi="Adobe Garamond Pro" w:cs="David"/>
          <w:sz w:val="18"/>
          <w:szCs w:val="18"/>
        </w:rPr>
      </w:pPr>
      <w:r w:rsidRPr="004B74A6">
        <w:rPr>
          <w:rFonts w:ascii="Adobe Garamond Pro" w:eastAsia="Times New Roman" w:hAnsi="Adobe Garamond Pro" w:cs="David"/>
          <w:sz w:val="18"/>
          <w:szCs w:val="18"/>
        </w:rPr>
        <w:t>Co-facilitated the planning of two events:</w:t>
      </w:r>
    </w:p>
    <w:p w:rsidR="004B74A6" w:rsidRPr="004B74A6" w:rsidRDefault="004B74A6" w:rsidP="004B74A6">
      <w:pPr>
        <w:numPr>
          <w:ilvl w:val="0"/>
          <w:numId w:val="17"/>
        </w:numPr>
        <w:spacing w:after="0" w:line="240" w:lineRule="auto"/>
        <w:contextualSpacing/>
        <w:rPr>
          <w:rFonts w:ascii="Adobe Garamond Pro" w:eastAsia="Times New Roman" w:hAnsi="Adobe Garamond Pro" w:cs="David"/>
          <w:sz w:val="18"/>
          <w:szCs w:val="18"/>
        </w:rPr>
      </w:pPr>
      <w:r w:rsidRPr="004B74A6">
        <w:rPr>
          <w:rFonts w:ascii="Adobe Garamond Pro" w:eastAsia="Times New Roman" w:hAnsi="Adobe Garamond Pro" w:cs="David"/>
          <w:sz w:val="18"/>
          <w:szCs w:val="18"/>
        </w:rPr>
        <w:t>a Washington benefit and fundraising dinner which generated several thousand dollars for the Brazil Institute</w:t>
      </w:r>
    </w:p>
    <w:p w:rsidR="004B74A6" w:rsidRPr="004B74A6" w:rsidRDefault="004B74A6" w:rsidP="004B74A6">
      <w:pPr>
        <w:numPr>
          <w:ilvl w:val="0"/>
          <w:numId w:val="17"/>
        </w:numPr>
        <w:spacing w:after="0" w:line="240" w:lineRule="auto"/>
        <w:contextualSpacing/>
        <w:rPr>
          <w:rFonts w:ascii="Adobe Garamond Pro" w:eastAsia="Times New Roman" w:hAnsi="Adobe Garamond Pro" w:cs="David"/>
          <w:sz w:val="18"/>
          <w:szCs w:val="18"/>
        </w:rPr>
      </w:pPr>
      <w:r w:rsidRPr="004B74A6">
        <w:rPr>
          <w:rFonts w:ascii="Adobe Garamond Pro" w:eastAsia="Times New Roman" w:hAnsi="Adobe Garamond Pro" w:cs="David"/>
          <w:sz w:val="18"/>
          <w:szCs w:val="18"/>
        </w:rPr>
        <w:t>a delegation of 10 US Congress men and women to visit major Brazilian cities, factories, businesses, and government seats which resulted in cross-cultural communication and sensitivity, establishing important relationships between US and Brazilian policy makers, and influencing future trade and monetary policy between the two governments</w:t>
      </w:r>
    </w:p>
    <w:p w:rsidR="004B74A6" w:rsidRPr="004B74A6" w:rsidRDefault="004B74A6" w:rsidP="004B74A6">
      <w:pPr>
        <w:spacing w:after="0" w:line="240" w:lineRule="auto"/>
        <w:ind w:left="720"/>
        <w:contextualSpacing/>
        <w:rPr>
          <w:rFonts w:ascii="Adobe Garamond Pro" w:eastAsia="Times New Roman" w:hAnsi="Adobe Garamond Pro" w:cs="David"/>
          <w:sz w:val="18"/>
          <w:szCs w:val="18"/>
        </w:rPr>
      </w:pPr>
    </w:p>
    <w:p w:rsidR="004B74A6" w:rsidRPr="004B74A6" w:rsidRDefault="004B74A6" w:rsidP="004B74A6">
      <w:pPr>
        <w:spacing w:after="0" w:line="240" w:lineRule="auto"/>
        <w:rPr>
          <w:rFonts w:ascii="Adobe Garamond Pro" w:eastAsia="Times New Roman" w:hAnsi="Adobe Garamond Pro" w:cs="Times New Roman"/>
          <w:b/>
          <w:sz w:val="18"/>
          <w:szCs w:val="18"/>
          <w:u w:val="single"/>
        </w:rPr>
      </w:pPr>
    </w:p>
    <w:p w:rsidR="004B74A6" w:rsidRPr="004B74A6" w:rsidRDefault="004B74A6" w:rsidP="004B74A6">
      <w:pPr>
        <w:spacing w:after="0" w:line="240" w:lineRule="auto"/>
        <w:rPr>
          <w:rFonts w:ascii="Adobe Garamond Pro" w:eastAsia="Times New Roman" w:hAnsi="Adobe Garamond Pro" w:cs="Times New Roman"/>
          <w:b/>
          <w:sz w:val="18"/>
          <w:szCs w:val="18"/>
          <w:u w:val="single"/>
        </w:rPr>
      </w:pPr>
    </w:p>
    <w:p w:rsidR="004B74A6" w:rsidRPr="004B74A6" w:rsidRDefault="004B74A6" w:rsidP="004B74A6">
      <w:pPr>
        <w:spacing w:after="0" w:line="240" w:lineRule="auto"/>
        <w:rPr>
          <w:rFonts w:ascii="Adobe Garamond Pro" w:eastAsia="Times New Roman" w:hAnsi="Adobe Garamond Pro" w:cs="Times New Roman"/>
          <w:b/>
          <w:sz w:val="18"/>
          <w:szCs w:val="18"/>
          <w:u w:val="single"/>
        </w:rPr>
      </w:pPr>
      <w:r w:rsidRPr="004B74A6">
        <w:rPr>
          <w:rFonts w:ascii="Adobe Garamond Pro" w:eastAsia="Times New Roman" w:hAnsi="Adobe Garamond Pro" w:cs="Times New Roman"/>
          <w:b/>
          <w:sz w:val="18"/>
          <w:szCs w:val="18"/>
          <w:u w:val="single"/>
        </w:rPr>
        <w:t>VOLUNTEER ACTIVITIES/ORGANIZATIONS/BOARDS:</w:t>
      </w:r>
    </w:p>
    <w:p w:rsidR="004B74A6" w:rsidRPr="004B74A6" w:rsidRDefault="004B74A6" w:rsidP="004B74A6">
      <w:pPr>
        <w:spacing w:after="0" w:line="240" w:lineRule="auto"/>
        <w:rPr>
          <w:rFonts w:ascii="Adobe Garamond Pro" w:eastAsia="Times New Roman" w:hAnsi="Adobe Garamond Pro" w:cs="Times New Roman"/>
          <w:b/>
          <w:sz w:val="18"/>
          <w:szCs w:val="18"/>
          <w:u w:val="single"/>
        </w:rPr>
      </w:pP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Janus Analytics</w:t>
      </w:r>
      <w:r w:rsidR="002A047A">
        <w:rPr>
          <w:rFonts w:ascii="Adobe Garamond Pro" w:eastAsia="Times New Roman" w:hAnsi="Adobe Garamond Pro" w:cs="Times New Roman"/>
          <w:sz w:val="18"/>
          <w:szCs w:val="18"/>
        </w:rPr>
        <w:t>, Sandusky, OH</w:t>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t xml:space="preserve">                            </w:t>
      </w:r>
      <w:r w:rsidRPr="004B74A6">
        <w:rPr>
          <w:rFonts w:ascii="Adobe Garamond Pro" w:eastAsia="Times New Roman" w:hAnsi="Adobe Garamond Pro" w:cs="Times New Roman"/>
          <w:sz w:val="18"/>
          <w:szCs w:val="18"/>
        </w:rPr>
        <w:t>December 2016-Present</w:t>
      </w:r>
    </w:p>
    <w:p w:rsidR="004B74A6" w:rsidRPr="004B74A6" w:rsidRDefault="004B74A6" w:rsidP="004B74A6">
      <w:pPr>
        <w:spacing w:after="0" w:line="240" w:lineRule="auto"/>
        <w:ind w:firstLine="720"/>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Consultant</w:t>
      </w: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numPr>
          <w:ilvl w:val="0"/>
          <w:numId w:val="20"/>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Secure private funding / venture capital / angel investor</w:t>
      </w:r>
    </w:p>
    <w:p w:rsidR="004B74A6" w:rsidRPr="004B74A6" w:rsidRDefault="004B74A6" w:rsidP="004B74A6">
      <w:pPr>
        <w:numPr>
          <w:ilvl w:val="0"/>
          <w:numId w:val="20"/>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 xml:space="preserve">Provide ideas and information pertaining to professionally managed endowment services </w:t>
      </w:r>
    </w:p>
    <w:p w:rsidR="004B74A6" w:rsidRPr="004B74A6" w:rsidRDefault="004B74A6" w:rsidP="004B74A6">
      <w:pPr>
        <w:numPr>
          <w:ilvl w:val="0"/>
          <w:numId w:val="20"/>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Conduct research</w:t>
      </w:r>
    </w:p>
    <w:p w:rsidR="004B74A6" w:rsidRPr="004B74A6" w:rsidRDefault="004B74A6" w:rsidP="004B74A6">
      <w:pPr>
        <w:numPr>
          <w:ilvl w:val="0"/>
          <w:numId w:val="20"/>
        </w:numPr>
        <w:spacing w:after="0" w:line="240" w:lineRule="auto"/>
        <w:contextualSpacing/>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Special project on Whole Genome Sequencing</w:t>
      </w: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Chehalis Community Renaissance Team, Chehalis WA</w:t>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t xml:space="preserve">              </w:t>
      </w:r>
      <w:r w:rsidRPr="004B74A6">
        <w:rPr>
          <w:rFonts w:ascii="Adobe Garamond Pro" w:eastAsia="Times New Roman" w:hAnsi="Adobe Garamond Pro" w:cs="Times New Roman"/>
          <w:sz w:val="18"/>
          <w:szCs w:val="18"/>
        </w:rPr>
        <w:t>2015-Present</w:t>
      </w: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ab/>
        <w:t>Marketing Committee Volunteer</w:t>
      </w: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Hub City Mission, Chehalis WA</w:t>
      </w:r>
      <w:r w:rsidRPr="004B74A6">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t xml:space="preserve">              </w:t>
      </w:r>
      <w:r w:rsidRPr="004B74A6">
        <w:rPr>
          <w:rFonts w:ascii="Adobe Garamond Pro" w:eastAsia="Times New Roman" w:hAnsi="Adobe Garamond Pro" w:cs="Times New Roman"/>
          <w:sz w:val="18"/>
          <w:szCs w:val="18"/>
        </w:rPr>
        <w:t>2016-Present</w:t>
      </w: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ab/>
        <w:t>Volunteer</w:t>
      </w: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Bethel Downtown Church, Ce</w:t>
      </w:r>
      <w:r w:rsidR="002A047A">
        <w:rPr>
          <w:rFonts w:ascii="Adobe Garamond Pro" w:eastAsia="Times New Roman" w:hAnsi="Adobe Garamond Pro" w:cs="Times New Roman"/>
          <w:sz w:val="18"/>
          <w:szCs w:val="18"/>
        </w:rPr>
        <w:t>ntralia WA</w:t>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t xml:space="preserve">              </w:t>
      </w:r>
      <w:r w:rsidRPr="004B74A6">
        <w:rPr>
          <w:rFonts w:ascii="Adobe Garamond Pro" w:eastAsia="Times New Roman" w:hAnsi="Adobe Garamond Pro" w:cs="Times New Roman"/>
          <w:sz w:val="18"/>
          <w:szCs w:val="18"/>
        </w:rPr>
        <w:t>2016-Present</w:t>
      </w: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ab/>
        <w:t>Sunday School Teacher, 4</w:t>
      </w:r>
      <w:r w:rsidRPr="004B74A6">
        <w:rPr>
          <w:rFonts w:ascii="Adobe Garamond Pro" w:eastAsia="Times New Roman" w:hAnsi="Adobe Garamond Pro" w:cs="Times New Roman"/>
          <w:sz w:val="18"/>
          <w:szCs w:val="18"/>
          <w:vertAlign w:val="superscript"/>
        </w:rPr>
        <w:t>th</w:t>
      </w:r>
      <w:r w:rsidRPr="004B74A6">
        <w:rPr>
          <w:rFonts w:ascii="Adobe Garamond Pro" w:eastAsia="Times New Roman" w:hAnsi="Adobe Garamond Pro" w:cs="Times New Roman"/>
          <w:sz w:val="18"/>
          <w:szCs w:val="18"/>
        </w:rPr>
        <w:t xml:space="preserve"> &amp; 5</w:t>
      </w:r>
      <w:r w:rsidRPr="004B74A6">
        <w:rPr>
          <w:rFonts w:ascii="Adobe Garamond Pro" w:eastAsia="Times New Roman" w:hAnsi="Adobe Garamond Pro" w:cs="Times New Roman"/>
          <w:sz w:val="18"/>
          <w:szCs w:val="18"/>
          <w:vertAlign w:val="superscript"/>
        </w:rPr>
        <w:t>th</w:t>
      </w:r>
      <w:r w:rsidRPr="004B74A6">
        <w:rPr>
          <w:rFonts w:ascii="Adobe Garamond Pro" w:eastAsia="Times New Roman" w:hAnsi="Adobe Garamond Pro" w:cs="Times New Roman"/>
          <w:sz w:val="18"/>
          <w:szCs w:val="18"/>
        </w:rPr>
        <w:t xml:space="preserve"> Grade</w:t>
      </w: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 xml:space="preserve">Washington </w:t>
      </w:r>
      <w:r w:rsidR="002A047A">
        <w:rPr>
          <w:rFonts w:ascii="Adobe Garamond Pro" w:eastAsia="Times New Roman" w:hAnsi="Adobe Garamond Pro" w:cs="Times New Roman"/>
          <w:sz w:val="18"/>
          <w:szCs w:val="18"/>
        </w:rPr>
        <w:t>Business Week</w:t>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r>
      <w:r w:rsidR="002A047A">
        <w:rPr>
          <w:rFonts w:ascii="Adobe Garamond Pro" w:eastAsia="Times New Roman" w:hAnsi="Adobe Garamond Pro" w:cs="Times New Roman"/>
          <w:sz w:val="18"/>
          <w:szCs w:val="18"/>
        </w:rPr>
        <w:tab/>
        <w:t xml:space="preserve">            </w:t>
      </w:r>
      <w:bookmarkStart w:id="1" w:name="_GoBack"/>
      <w:bookmarkEnd w:id="1"/>
      <w:r w:rsidRPr="004B74A6">
        <w:rPr>
          <w:rFonts w:ascii="Adobe Garamond Pro" w:eastAsia="Times New Roman" w:hAnsi="Adobe Garamond Pro" w:cs="Times New Roman"/>
          <w:sz w:val="18"/>
          <w:szCs w:val="18"/>
        </w:rPr>
        <w:t>December 2014 &amp; 2015</w:t>
      </w:r>
    </w:p>
    <w:p w:rsidR="004B74A6" w:rsidRPr="004B74A6" w:rsidRDefault="004B74A6" w:rsidP="004B74A6">
      <w:pPr>
        <w:spacing w:after="0" w:line="240" w:lineRule="auto"/>
        <w:rPr>
          <w:rFonts w:ascii="Adobe Garamond Pro" w:eastAsia="Times New Roman" w:hAnsi="Adobe Garamond Pro" w:cs="Times New Roman"/>
          <w:sz w:val="18"/>
          <w:szCs w:val="18"/>
        </w:rPr>
      </w:pPr>
      <w:r w:rsidRPr="004B74A6">
        <w:rPr>
          <w:rFonts w:ascii="Adobe Garamond Pro" w:eastAsia="Times New Roman" w:hAnsi="Adobe Garamond Pro" w:cs="Times New Roman"/>
          <w:sz w:val="18"/>
          <w:szCs w:val="18"/>
        </w:rPr>
        <w:tab/>
        <w:t>Company Advisor</w:t>
      </w:r>
      <w:r w:rsidRPr="004B74A6">
        <w:rPr>
          <w:rFonts w:ascii="Adobe Garamond Pro" w:eastAsia="Times New Roman" w:hAnsi="Adobe Garamond Pro" w:cs="Times New Roman"/>
          <w:sz w:val="18"/>
          <w:szCs w:val="18"/>
        </w:rPr>
        <w:tab/>
      </w:r>
      <w:r w:rsidRPr="004B74A6">
        <w:rPr>
          <w:rFonts w:ascii="Adobe Garamond Pro" w:eastAsia="Times New Roman" w:hAnsi="Adobe Garamond Pro" w:cs="Times New Roman"/>
          <w:sz w:val="18"/>
          <w:szCs w:val="18"/>
        </w:rPr>
        <w:tab/>
      </w:r>
    </w:p>
    <w:p w:rsidR="004B74A6" w:rsidRPr="004B74A6" w:rsidRDefault="004B74A6" w:rsidP="004B74A6">
      <w:pPr>
        <w:spacing w:after="0" w:line="240" w:lineRule="auto"/>
        <w:ind w:left="360"/>
        <w:rPr>
          <w:rFonts w:ascii="Times New Roman" w:eastAsia="Times New Roman" w:hAnsi="Times New Roman" w:cs="Times New Roman"/>
          <w:sz w:val="24"/>
          <w:szCs w:val="24"/>
        </w:rPr>
      </w:pPr>
    </w:p>
    <w:p w:rsidR="004B74A6" w:rsidRPr="004B74A6" w:rsidRDefault="004B74A6" w:rsidP="004B74A6">
      <w:pPr>
        <w:spacing w:after="0" w:line="240" w:lineRule="auto"/>
        <w:ind w:left="360"/>
        <w:rPr>
          <w:rFonts w:ascii="Times New Roman" w:eastAsia="Times New Roman" w:hAnsi="Times New Roman" w:cs="Times New Roman"/>
          <w:sz w:val="20"/>
          <w:szCs w:val="20"/>
        </w:rPr>
      </w:pPr>
      <w:r w:rsidRPr="004B74A6">
        <w:rPr>
          <w:rFonts w:ascii="Times New Roman" w:eastAsia="Times New Roman" w:hAnsi="Times New Roman" w:cs="Times New Roman"/>
          <w:sz w:val="24"/>
          <w:szCs w:val="24"/>
        </w:rPr>
        <w:t xml:space="preserve"> </w:t>
      </w:r>
    </w:p>
    <w:p w:rsidR="00EB1AB5" w:rsidRPr="00A30882" w:rsidRDefault="00EB1AB5" w:rsidP="00A30882">
      <w:pPr>
        <w:rPr>
          <w:sz w:val="18"/>
          <w:szCs w:val="18"/>
        </w:rPr>
      </w:pPr>
    </w:p>
    <w:sectPr w:rsidR="00EB1AB5" w:rsidRPr="00A30882" w:rsidSect="00BD398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Times New Roman"/>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BB2"/>
    <w:multiLevelType w:val="hybridMultilevel"/>
    <w:tmpl w:val="1880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1114"/>
    <w:multiLevelType w:val="hybridMultilevel"/>
    <w:tmpl w:val="5A26D1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71615"/>
    <w:multiLevelType w:val="hybridMultilevel"/>
    <w:tmpl w:val="B882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35737"/>
    <w:multiLevelType w:val="hybridMultilevel"/>
    <w:tmpl w:val="6886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457FF"/>
    <w:multiLevelType w:val="hybridMultilevel"/>
    <w:tmpl w:val="124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63D6A"/>
    <w:multiLevelType w:val="hybridMultilevel"/>
    <w:tmpl w:val="FAC060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874BFE"/>
    <w:multiLevelType w:val="hybridMultilevel"/>
    <w:tmpl w:val="260867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634DF0"/>
    <w:multiLevelType w:val="hybridMultilevel"/>
    <w:tmpl w:val="11BA68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340941"/>
    <w:multiLevelType w:val="hybridMultilevel"/>
    <w:tmpl w:val="5808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A7D6E"/>
    <w:multiLevelType w:val="hybridMultilevel"/>
    <w:tmpl w:val="8BC2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152FF"/>
    <w:multiLevelType w:val="hybridMultilevel"/>
    <w:tmpl w:val="DA8257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C14EAE"/>
    <w:multiLevelType w:val="hybridMultilevel"/>
    <w:tmpl w:val="750A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8713D"/>
    <w:multiLevelType w:val="hybridMultilevel"/>
    <w:tmpl w:val="BD66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015A8"/>
    <w:multiLevelType w:val="hybridMultilevel"/>
    <w:tmpl w:val="ED12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21A48"/>
    <w:multiLevelType w:val="hybridMultilevel"/>
    <w:tmpl w:val="D87C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E6A10"/>
    <w:multiLevelType w:val="hybridMultilevel"/>
    <w:tmpl w:val="5A7A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F2AFD"/>
    <w:multiLevelType w:val="hybridMultilevel"/>
    <w:tmpl w:val="34F63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51956"/>
    <w:multiLevelType w:val="hybridMultilevel"/>
    <w:tmpl w:val="6104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26109"/>
    <w:multiLevelType w:val="hybridMultilevel"/>
    <w:tmpl w:val="885C99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4125B"/>
    <w:multiLevelType w:val="hybridMultilevel"/>
    <w:tmpl w:val="01CEB8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13"/>
  </w:num>
  <w:num w:numId="4">
    <w:abstractNumId w:val="14"/>
  </w:num>
  <w:num w:numId="5">
    <w:abstractNumId w:val="4"/>
  </w:num>
  <w:num w:numId="6">
    <w:abstractNumId w:val="0"/>
  </w:num>
  <w:num w:numId="7">
    <w:abstractNumId w:val="11"/>
  </w:num>
  <w:num w:numId="8">
    <w:abstractNumId w:val="3"/>
  </w:num>
  <w:num w:numId="9">
    <w:abstractNumId w:val="9"/>
  </w:num>
  <w:num w:numId="10">
    <w:abstractNumId w:val="12"/>
  </w:num>
  <w:num w:numId="11">
    <w:abstractNumId w:val="17"/>
  </w:num>
  <w:num w:numId="12">
    <w:abstractNumId w:val="5"/>
  </w:num>
  <w:num w:numId="13">
    <w:abstractNumId w:val="10"/>
  </w:num>
  <w:num w:numId="14">
    <w:abstractNumId w:val="19"/>
  </w:num>
  <w:num w:numId="15">
    <w:abstractNumId w:val="6"/>
  </w:num>
  <w:num w:numId="16">
    <w:abstractNumId w:val="18"/>
  </w:num>
  <w:num w:numId="17">
    <w:abstractNumId w:val="1"/>
  </w:num>
  <w:num w:numId="18">
    <w:abstractNumId w:val="8"/>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80"/>
    <w:rsid w:val="002A047A"/>
    <w:rsid w:val="002C1F27"/>
    <w:rsid w:val="002D4786"/>
    <w:rsid w:val="002E5BE3"/>
    <w:rsid w:val="004067C0"/>
    <w:rsid w:val="004805B7"/>
    <w:rsid w:val="004B74A6"/>
    <w:rsid w:val="00570AB6"/>
    <w:rsid w:val="00660731"/>
    <w:rsid w:val="00683E19"/>
    <w:rsid w:val="008A2397"/>
    <w:rsid w:val="00944CC0"/>
    <w:rsid w:val="00982A2C"/>
    <w:rsid w:val="00A30882"/>
    <w:rsid w:val="00A81BEB"/>
    <w:rsid w:val="00AE4D6E"/>
    <w:rsid w:val="00B742BA"/>
    <w:rsid w:val="00BB5B87"/>
    <w:rsid w:val="00BD3980"/>
    <w:rsid w:val="00C70505"/>
    <w:rsid w:val="00E773EF"/>
    <w:rsid w:val="00E96DCE"/>
    <w:rsid w:val="00EB1AB5"/>
    <w:rsid w:val="00FB5B92"/>
    <w:rsid w:val="00FE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83FC"/>
  <w15:chartTrackingRefBased/>
  <w15:docId w15:val="{3D0EDDCE-BDEB-4192-8852-CA9E9FD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82"/>
    <w:pPr>
      <w:ind w:left="720"/>
      <w:contextualSpacing/>
    </w:pPr>
  </w:style>
  <w:style w:type="character" w:styleId="Hyperlink">
    <w:name w:val="Hyperlink"/>
    <w:basedOn w:val="DefaultParagraphFont"/>
    <w:uiPriority w:val="99"/>
    <w:unhideWhenUsed/>
    <w:rsid w:val="00944CC0"/>
    <w:rPr>
      <w:color w:val="0563C1" w:themeColor="hyperlink"/>
      <w:u w:val="single"/>
    </w:rPr>
  </w:style>
  <w:style w:type="character" w:styleId="Mention">
    <w:name w:val="Mention"/>
    <w:basedOn w:val="DefaultParagraphFont"/>
    <w:uiPriority w:val="99"/>
    <w:semiHidden/>
    <w:unhideWhenUsed/>
    <w:rsid w:val="00944C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476AD-90AF-44BD-955A-3FBD2DCC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Fischer</dc:creator>
  <cp:keywords/>
  <dc:description/>
  <cp:lastModifiedBy>Stephen Fischer</cp:lastModifiedBy>
  <cp:revision>3</cp:revision>
  <dcterms:created xsi:type="dcterms:W3CDTF">2017-04-10T23:54:00Z</dcterms:created>
  <dcterms:modified xsi:type="dcterms:W3CDTF">2017-04-11T00:05:00Z</dcterms:modified>
</cp:coreProperties>
</file>